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27" w:rsidRPr="00197948" w:rsidRDefault="00E30927" w:rsidP="00D529B1">
      <w:pPr>
        <w:pStyle w:val="a7"/>
        <w:ind w:firstLine="709"/>
        <w:rPr>
          <w:b w:val="0"/>
          <w:bCs w:val="0"/>
          <w:color w:val="000000" w:themeColor="text1"/>
        </w:rPr>
      </w:pPr>
      <w:r w:rsidRPr="00197948">
        <w:rPr>
          <w:b w:val="0"/>
          <w:bCs w:val="0"/>
          <w:color w:val="000000" w:themeColor="text1"/>
        </w:rPr>
        <w:t>ПРАВИТЕЛЬСТВО  БРЯНСКОЙ ОБЛАСТИ</w:t>
      </w:r>
    </w:p>
    <w:p w:rsidR="00E30927" w:rsidRPr="00197948" w:rsidRDefault="00E30927" w:rsidP="00D529B1">
      <w:pPr>
        <w:pStyle w:val="a7"/>
        <w:ind w:firstLine="709"/>
        <w:rPr>
          <w:b w:val="0"/>
          <w:bCs w:val="0"/>
          <w:color w:val="000000" w:themeColor="text1"/>
        </w:rPr>
      </w:pPr>
    </w:p>
    <w:p w:rsidR="00E30927" w:rsidRPr="00197948" w:rsidRDefault="00E30927" w:rsidP="00D529B1">
      <w:pPr>
        <w:pStyle w:val="a7"/>
        <w:ind w:firstLine="709"/>
        <w:rPr>
          <w:b w:val="0"/>
          <w:color w:val="000000" w:themeColor="text1"/>
          <w:sz w:val="36"/>
          <w:szCs w:val="36"/>
        </w:rPr>
      </w:pPr>
      <w:r w:rsidRPr="00197948">
        <w:rPr>
          <w:b w:val="0"/>
          <w:bCs w:val="0"/>
          <w:color w:val="000000" w:themeColor="text1"/>
        </w:rPr>
        <w:t>ПОСТАНОВЛЕНИЕ</w:t>
      </w:r>
    </w:p>
    <w:p w:rsidR="00E30927" w:rsidRPr="00197948" w:rsidRDefault="00E30927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p w:rsidR="00E30927" w:rsidRPr="00197948" w:rsidRDefault="00332313" w:rsidP="0034589B">
      <w:pPr>
        <w:pStyle w:val="a7"/>
        <w:jc w:val="both"/>
        <w:rPr>
          <w:b w:val="0"/>
          <w:bCs w:val="0"/>
          <w:color w:val="000000" w:themeColor="text1"/>
        </w:rPr>
      </w:pPr>
      <w:r w:rsidRPr="00197948">
        <w:rPr>
          <w:b w:val="0"/>
          <w:bCs w:val="0"/>
          <w:color w:val="000000" w:themeColor="text1"/>
        </w:rPr>
        <w:t xml:space="preserve">от </w:t>
      </w:r>
      <w:r w:rsidR="0034589B">
        <w:rPr>
          <w:b w:val="0"/>
          <w:bCs w:val="0"/>
          <w:color w:val="000000" w:themeColor="text1"/>
        </w:rPr>
        <w:t xml:space="preserve">27 января 2014 г. </w:t>
      </w:r>
      <w:r w:rsidRPr="00197948">
        <w:rPr>
          <w:b w:val="0"/>
          <w:bCs w:val="0"/>
          <w:color w:val="000000" w:themeColor="text1"/>
        </w:rPr>
        <w:t xml:space="preserve"> </w:t>
      </w:r>
      <w:r w:rsidR="00E30927" w:rsidRPr="00197948">
        <w:rPr>
          <w:b w:val="0"/>
          <w:bCs w:val="0"/>
          <w:color w:val="000000" w:themeColor="text1"/>
        </w:rPr>
        <w:t>№</w:t>
      </w:r>
      <w:r w:rsidR="0034589B">
        <w:rPr>
          <w:b w:val="0"/>
          <w:bCs w:val="0"/>
          <w:color w:val="000000" w:themeColor="text1"/>
        </w:rPr>
        <w:t xml:space="preserve"> 9</w:t>
      </w:r>
      <w:r w:rsidR="001A4AB5">
        <w:rPr>
          <w:b w:val="0"/>
          <w:bCs w:val="0"/>
          <w:color w:val="000000" w:themeColor="text1"/>
        </w:rPr>
        <w:t>-п</w:t>
      </w:r>
      <w:r w:rsidR="00E30927" w:rsidRPr="00197948">
        <w:rPr>
          <w:b w:val="0"/>
          <w:bCs w:val="0"/>
          <w:color w:val="000000" w:themeColor="text1"/>
        </w:rPr>
        <w:t xml:space="preserve"> </w:t>
      </w:r>
    </w:p>
    <w:p w:rsidR="00E30927" w:rsidRPr="00197948" w:rsidRDefault="00E30927" w:rsidP="0034589B">
      <w:pPr>
        <w:pStyle w:val="a7"/>
        <w:jc w:val="both"/>
        <w:rPr>
          <w:b w:val="0"/>
          <w:bCs w:val="0"/>
          <w:color w:val="000000" w:themeColor="text1"/>
        </w:rPr>
      </w:pPr>
      <w:r w:rsidRPr="00197948">
        <w:rPr>
          <w:b w:val="0"/>
          <w:bCs w:val="0"/>
          <w:color w:val="000000" w:themeColor="text1"/>
        </w:rPr>
        <w:t>г. Брянск</w:t>
      </w:r>
    </w:p>
    <w:p w:rsidR="00E30927" w:rsidRPr="00197948" w:rsidRDefault="00E30927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tbl>
      <w:tblPr>
        <w:tblW w:w="0" w:type="auto"/>
        <w:tblLook w:val="04A0"/>
      </w:tblPr>
      <w:tblGrid>
        <w:gridCol w:w="5739"/>
      </w:tblGrid>
      <w:tr w:rsidR="00E30927" w:rsidRPr="00197948" w:rsidTr="00E30927">
        <w:trPr>
          <w:trHeight w:val="1508"/>
        </w:trPr>
        <w:tc>
          <w:tcPr>
            <w:tcW w:w="5739" w:type="dxa"/>
          </w:tcPr>
          <w:p w:rsidR="00E30927" w:rsidRPr="00197948" w:rsidRDefault="00E30927" w:rsidP="00D529B1">
            <w:pPr>
              <w:pStyle w:val="a7"/>
              <w:ind w:firstLine="709"/>
              <w:jc w:val="both"/>
              <w:rPr>
                <w:b w:val="0"/>
                <w:bCs w:val="0"/>
                <w:color w:val="000000" w:themeColor="text1"/>
              </w:rPr>
            </w:pPr>
            <w:r w:rsidRPr="00197948">
              <w:rPr>
                <w:b w:val="0"/>
                <w:bCs w:val="0"/>
                <w:color w:val="000000" w:themeColor="text1"/>
              </w:rPr>
              <w:t>Об утверждении Порядка сопровождения инвестиционных проектов, планируемых к реализации и (или) реализуемых на территории Брянской области</w:t>
            </w:r>
            <w:r w:rsidR="005B7C44">
              <w:rPr>
                <w:b w:val="0"/>
                <w:bCs w:val="0"/>
                <w:color w:val="000000" w:themeColor="text1"/>
              </w:rPr>
              <w:t xml:space="preserve"> </w:t>
            </w:r>
            <w:r w:rsidR="005B7C44" w:rsidRPr="005B7C44">
              <w:rPr>
                <w:b w:val="0"/>
                <w:bCs w:val="0"/>
                <w:color w:val="000000" w:themeColor="text1"/>
              </w:rPr>
              <w:t xml:space="preserve">по принципу </w:t>
            </w:r>
            <w:r w:rsidR="0098218D">
              <w:rPr>
                <w:b w:val="0"/>
                <w:bCs w:val="0"/>
                <w:color w:val="000000" w:themeColor="text1"/>
              </w:rPr>
              <w:t>«одного</w:t>
            </w:r>
            <w:r w:rsidR="005B7C44" w:rsidRPr="005B7C44">
              <w:rPr>
                <w:b w:val="0"/>
                <w:bCs w:val="0"/>
                <w:color w:val="000000" w:themeColor="text1"/>
              </w:rPr>
              <w:t xml:space="preserve"> окна</w:t>
            </w:r>
            <w:r w:rsidR="0098218D">
              <w:rPr>
                <w:b w:val="0"/>
                <w:bCs w:val="0"/>
                <w:color w:val="000000" w:themeColor="text1"/>
              </w:rPr>
              <w:t>»</w:t>
            </w:r>
          </w:p>
          <w:p w:rsidR="00E30927" w:rsidRPr="00197948" w:rsidRDefault="00E30927" w:rsidP="00D529B1">
            <w:pPr>
              <w:pStyle w:val="a7"/>
              <w:ind w:firstLine="709"/>
              <w:jc w:val="left"/>
              <w:rPr>
                <w:b w:val="0"/>
                <w:bCs w:val="0"/>
                <w:color w:val="000000" w:themeColor="text1"/>
              </w:rPr>
            </w:pPr>
          </w:p>
        </w:tc>
      </w:tr>
    </w:tbl>
    <w:p w:rsidR="00332313" w:rsidRPr="00197948" w:rsidRDefault="00F25525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525">
        <w:rPr>
          <w:rFonts w:ascii="Times New Roman" w:hAnsi="Times New Roman" w:cs="Times New Roman"/>
          <w:sz w:val="28"/>
          <w:szCs w:val="28"/>
        </w:rPr>
        <w:t>В соответствии с перечнем поручений Президента Российской Федерации по итогам заседания Государственного совета Российской Федерации от 27 декабря 2012 года № Пр-144ГС</w:t>
      </w:r>
      <w:r w:rsidR="009346A3">
        <w:rPr>
          <w:rFonts w:ascii="Times New Roman" w:hAnsi="Times New Roman" w:cs="Times New Roman"/>
          <w:sz w:val="28"/>
          <w:szCs w:val="28"/>
        </w:rPr>
        <w:t xml:space="preserve"> </w:t>
      </w:r>
      <w:r w:rsidR="005B7C44" w:rsidRPr="00F255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14B5C" w:rsidRPr="00F2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реализации</w:t>
      </w:r>
      <w:r w:rsidR="00D14B5C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инвестиционной политики, стимулирования инвестиционной активности и привлечения инвестиций в экономику области </w:t>
      </w:r>
      <w:r w:rsidR="00E6194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Брянской области</w:t>
      </w:r>
    </w:p>
    <w:p w:rsidR="00D14B5C" w:rsidRDefault="00332313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E6194C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25525" w:rsidRPr="00197948" w:rsidRDefault="00F25525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B5C" w:rsidRPr="00197948" w:rsidRDefault="00D14B5C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r:id="rId6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сопровождения инвестиционных проектов, планируемых к реализации и (или) реализуемых на территории Брянской области</w:t>
      </w:r>
      <w:r w:rsidR="005B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C44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принципу 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7C44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одного окна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4B5C" w:rsidRPr="00197948" w:rsidRDefault="00D14B5C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2. Уполномоченным исполнительным органом государственной власти Брянской области, осуществляющим сопровождение инвестиционных проектов, планируемых к реализации и (или) реализуемых на территории Брянской области</w:t>
      </w:r>
      <w:r w:rsidR="005B7C44" w:rsidRPr="005B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по принципу «одного</w:t>
      </w:r>
      <w:r w:rsidR="005B7C44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окна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определить департамент экономического развития Брянской области.</w:t>
      </w:r>
    </w:p>
    <w:p w:rsidR="00D14B5C" w:rsidRPr="00197948" w:rsidRDefault="00D14B5C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3. Рекомендовать главам муниципальных образований Брянской области определить ответственных за сопровождение инвестиционных проектов, планируемых к реализации и (или) реализуемых на территории соответствующего муниципального образования Брянской области.</w:t>
      </w:r>
    </w:p>
    <w:p w:rsidR="00D14B5C" w:rsidRDefault="00D14B5C" w:rsidP="00F2552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4. Управлению информационного обеспечения деятельности Губернатора Брянской области и Правительства Брянской области администрации Губернатора Брянской области и Правительства Брянской области совместно с департаментом экономического развития Брянской области обеспечить освещение в средствах массовой информации мероприятий по сопровождению инвестиционных проектов, планируемых к реализации и (или) реализуемых на территории Брянской области.</w:t>
      </w:r>
    </w:p>
    <w:p w:rsidR="00F25525" w:rsidRDefault="00F25525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Признать утратившими силу:</w:t>
      </w:r>
    </w:p>
    <w:p w:rsidR="00F25525" w:rsidRDefault="00076FD1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552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администрации Брянской области от 20 декабря 2010 года № 1322 «Об утверждении порядка 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инвестиционных проектов, планируемых к реализации и (или) реализуемых на территории Брянской области»;</w:t>
      </w:r>
    </w:p>
    <w:p w:rsidR="00076FD1" w:rsidRPr="00197948" w:rsidRDefault="00076FD1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Правительства Брянской области от 12 августа 2013 года № 408-п «О внесении изменений в постановление администрации области от 20 декабря 2010 года № 1322 «Об утверждении порядка сопровождения инвестиционных проектов, планируемых к реализации и (или) реализуемых на территории Брянской области».</w:t>
      </w:r>
    </w:p>
    <w:p w:rsidR="00D14B5C" w:rsidRPr="00197948" w:rsidRDefault="00076FD1" w:rsidP="00D52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14B5C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B5C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14B5C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4B5C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Губернатора Брянской области Пономарева А.А.</w:t>
      </w:r>
    </w:p>
    <w:p w:rsidR="00E30927" w:rsidRDefault="00E30927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p w:rsidR="00076FD1" w:rsidRDefault="00076FD1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p w:rsidR="00076FD1" w:rsidRDefault="00076FD1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p w:rsidR="00076FD1" w:rsidRDefault="00076FD1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p w:rsidR="00076FD1" w:rsidRDefault="00076FD1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p w:rsidR="00076FD1" w:rsidRDefault="00076FD1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p w:rsidR="00076FD1" w:rsidRDefault="00076FD1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p w:rsidR="00197948" w:rsidRPr="00197948" w:rsidRDefault="00197948" w:rsidP="00D529B1">
      <w:pPr>
        <w:pStyle w:val="a7"/>
        <w:ind w:firstLine="709"/>
        <w:jc w:val="both"/>
        <w:rPr>
          <w:b w:val="0"/>
          <w:bCs w:val="0"/>
          <w:color w:val="000000" w:themeColor="text1"/>
        </w:rPr>
      </w:pPr>
    </w:p>
    <w:p w:rsidR="00E30927" w:rsidRDefault="00E30927" w:rsidP="00197948">
      <w:pPr>
        <w:pStyle w:val="a7"/>
        <w:jc w:val="both"/>
        <w:rPr>
          <w:b w:val="0"/>
          <w:bCs w:val="0"/>
          <w:color w:val="000000" w:themeColor="text1"/>
        </w:rPr>
      </w:pPr>
      <w:r w:rsidRPr="00197948">
        <w:rPr>
          <w:b w:val="0"/>
          <w:bCs w:val="0"/>
          <w:color w:val="000000" w:themeColor="text1"/>
        </w:rPr>
        <w:t xml:space="preserve">Губернатор </w:t>
      </w:r>
      <w:r w:rsidRPr="00197948">
        <w:rPr>
          <w:b w:val="0"/>
          <w:bCs w:val="0"/>
          <w:color w:val="000000" w:themeColor="text1"/>
        </w:rPr>
        <w:tab/>
      </w:r>
      <w:r w:rsidRPr="00197948">
        <w:rPr>
          <w:b w:val="0"/>
          <w:bCs w:val="0"/>
          <w:color w:val="000000" w:themeColor="text1"/>
        </w:rPr>
        <w:tab/>
      </w:r>
      <w:r w:rsidRPr="00197948">
        <w:rPr>
          <w:b w:val="0"/>
          <w:bCs w:val="0"/>
          <w:color w:val="000000" w:themeColor="text1"/>
        </w:rPr>
        <w:tab/>
      </w:r>
      <w:r w:rsidRPr="00197948">
        <w:rPr>
          <w:b w:val="0"/>
          <w:bCs w:val="0"/>
          <w:color w:val="000000" w:themeColor="text1"/>
        </w:rPr>
        <w:tab/>
      </w:r>
      <w:r w:rsidRPr="00197948">
        <w:rPr>
          <w:b w:val="0"/>
          <w:bCs w:val="0"/>
          <w:color w:val="000000" w:themeColor="text1"/>
        </w:rPr>
        <w:tab/>
      </w:r>
      <w:r w:rsidR="00197948">
        <w:rPr>
          <w:b w:val="0"/>
          <w:bCs w:val="0"/>
          <w:color w:val="000000" w:themeColor="text1"/>
        </w:rPr>
        <w:t xml:space="preserve">                    </w:t>
      </w:r>
      <w:r w:rsidRPr="00197948">
        <w:rPr>
          <w:b w:val="0"/>
          <w:bCs w:val="0"/>
          <w:color w:val="000000" w:themeColor="text1"/>
        </w:rPr>
        <w:tab/>
        <w:t xml:space="preserve">               </w:t>
      </w:r>
      <w:r w:rsidR="00D14B5C" w:rsidRPr="00197948">
        <w:rPr>
          <w:b w:val="0"/>
          <w:bCs w:val="0"/>
          <w:color w:val="000000" w:themeColor="text1"/>
        </w:rPr>
        <w:t xml:space="preserve"> </w:t>
      </w:r>
      <w:r w:rsidRPr="00197948">
        <w:rPr>
          <w:b w:val="0"/>
          <w:bCs w:val="0"/>
          <w:color w:val="000000" w:themeColor="text1"/>
        </w:rPr>
        <w:t xml:space="preserve">   </w:t>
      </w:r>
      <w:r w:rsidRPr="00197948">
        <w:rPr>
          <w:b w:val="0"/>
          <w:bCs w:val="0"/>
          <w:color w:val="000000" w:themeColor="text1"/>
        </w:rPr>
        <w:tab/>
        <w:t xml:space="preserve">Н.В. </w:t>
      </w:r>
      <w:proofErr w:type="spellStart"/>
      <w:r w:rsidRPr="00197948">
        <w:rPr>
          <w:b w:val="0"/>
          <w:bCs w:val="0"/>
          <w:color w:val="000000" w:themeColor="text1"/>
        </w:rPr>
        <w:t>Денин</w:t>
      </w:r>
      <w:proofErr w:type="spellEnd"/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9346A3" w:rsidRDefault="009346A3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9346A3" w:rsidRDefault="009346A3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076FD1" w:rsidRDefault="00076FD1" w:rsidP="00197948">
      <w:pPr>
        <w:pStyle w:val="a7"/>
        <w:jc w:val="both"/>
        <w:rPr>
          <w:b w:val="0"/>
          <w:bCs w:val="0"/>
          <w:color w:val="000000" w:themeColor="text1"/>
        </w:rPr>
      </w:pPr>
    </w:p>
    <w:p w:rsidR="00792274" w:rsidRDefault="00792274" w:rsidP="00D529B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0"/>
      <w:bookmarkEnd w:id="0"/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792274" w:rsidTr="00792274">
        <w:trPr>
          <w:trHeight w:val="1369"/>
        </w:trPr>
        <w:tc>
          <w:tcPr>
            <w:tcW w:w="4252" w:type="dxa"/>
          </w:tcPr>
          <w:p w:rsidR="00792274" w:rsidRPr="00197948" w:rsidRDefault="00792274" w:rsidP="0079227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792274" w:rsidRPr="00197948" w:rsidRDefault="0098218D" w:rsidP="007922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92274"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остановлением</w:t>
            </w:r>
            <w:r w:rsidR="007922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Правительства</w:t>
            </w:r>
          </w:p>
          <w:p w:rsidR="00792274" w:rsidRPr="00197948" w:rsidRDefault="00792274" w:rsidP="00792274">
            <w:pPr>
              <w:widowControl w:val="0"/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Брянской области</w:t>
            </w:r>
          </w:p>
          <w:p w:rsidR="00792274" w:rsidRPr="00197948" w:rsidRDefault="00792274" w:rsidP="0079227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4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января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2014 г. № </w:t>
            </w:r>
            <w:r w:rsidR="0014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9-п</w:t>
            </w:r>
          </w:p>
          <w:p w:rsidR="00792274" w:rsidRDefault="00792274" w:rsidP="00D529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92274" w:rsidRDefault="00792274" w:rsidP="00D529B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274" w:rsidRDefault="00792274" w:rsidP="00D529B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36"/>
      <w:bookmarkEnd w:id="1"/>
      <w:r w:rsidRPr="00197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сопровождения инвестиционных проектов, планируемых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реализации и (или) </w:t>
      </w:r>
      <w:proofErr w:type="gramStart"/>
      <w:r w:rsidRPr="00197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реализуемых</w:t>
      </w:r>
      <w:proofErr w:type="gramEnd"/>
      <w:r w:rsidRPr="00197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территории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Брянской области</w:t>
      </w:r>
      <w:r w:rsidR="00D529B1" w:rsidRPr="00197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принципу «</w:t>
      </w:r>
      <w:r w:rsidR="009821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одного</w:t>
      </w:r>
      <w:r w:rsidR="00D529B1" w:rsidRPr="00197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окна»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4"/>
      <w:bookmarkEnd w:id="2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401CBC" w:rsidRDefault="005C6AD2" w:rsidP="00401CBC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сроки и последовательность действий исполнительных органов государственной власти Брянской области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Брянской области </w:t>
      </w:r>
      <w:r w:rsidR="005B7C44"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принципу 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«одного </w:t>
      </w:r>
      <w:r w:rsidR="005B7C44"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>окна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7C44"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сопровождение инвестиционных проектов).</w:t>
      </w:r>
    </w:p>
    <w:p w:rsidR="00401CBC" w:rsidRDefault="00401CBC" w:rsidP="00D529B1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по сопровождению инвестиционных проектов осуществляется в соответствии с </w:t>
      </w:r>
      <w:hyperlink r:id="rId7" w:history="1">
        <w:r w:rsidRPr="00401C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8" w:history="1">
        <w:r w:rsidRPr="00401C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области, нормативными правовыми актами Брянской области, распоряжениями Правительства Брянской области.</w:t>
      </w:r>
    </w:p>
    <w:p w:rsidR="00401CBC" w:rsidRDefault="005C6AD2" w:rsidP="00401CBC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Порядок направлен на унификацию процедуры </w:t>
      </w:r>
      <w:r w:rsidR="00041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инвесторов в Брянской области с исполнительными органами государственной власти Брянской области, снижение административных барьеров при реализации инвестиционных проектов на территори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и Брянской области по принципу «</w:t>
      </w:r>
      <w:r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>одного окна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01C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0C9E" w:rsidRDefault="005C6AD2" w:rsidP="00390C9E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Порядка</w:t>
      </w:r>
      <w:r w:rsidR="00390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применяются следующие понятия:</w:t>
      </w:r>
    </w:p>
    <w:p w:rsidR="00390C9E" w:rsidRDefault="00390C9E" w:rsidP="00390C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инвестор – юридическое лицо, принимающее решение и осуществляющее вложение собственных, заемных или привлеченных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ф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орме инвестиций и обеспечивающее их целевое использование;</w:t>
      </w:r>
    </w:p>
    <w:p w:rsidR="005C6AD2" w:rsidRPr="00390C9E" w:rsidRDefault="005C6AD2" w:rsidP="00390C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C9E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</w:t>
      </w:r>
      <w:r w:rsidR="00390C9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90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</w:t>
      </w:r>
      <w:r w:rsidR="00390C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0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C9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90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земельный участок, предприятие или иной объект недвижимости с наличием или возможностью подведения к нему инженерной инфраструктуры (в том числе дорог, сетей водоснабжения, водоотведения, электроснабжения, газоснабжения), предназначенный для</w:t>
      </w:r>
      <w:r w:rsidRPr="00390C9E">
        <w:rPr>
          <w:rFonts w:ascii="Calibri" w:hAnsi="Calibri" w:cs="Calibri"/>
          <w:color w:val="000000" w:themeColor="text1"/>
        </w:rPr>
        <w:t xml:space="preserve"> </w:t>
      </w:r>
      <w:r w:rsidRPr="00390C9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инвестиционного проекта.</w:t>
      </w:r>
    </w:p>
    <w:p w:rsidR="005C6AD2" w:rsidRPr="00197948" w:rsidRDefault="00401CBC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90C9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экономического развития Брянской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являющийся уполномоченным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76A">
        <w:rPr>
          <w:rFonts w:ascii="Times New Roman" w:hAnsi="Times New Roman" w:cs="Times New Roman"/>
          <w:color w:val="000000" w:themeColor="text1"/>
          <w:sz w:val="28"/>
          <w:szCs w:val="28"/>
        </w:rPr>
        <w:t>Брянской области, осуществляет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инвестиционных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уполномоченный орган),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взаимодействует с федеральными органами государственной власти, органами государственной власти Брянской области, федеральными и областными государственными учреждениями, предприятиями и организациями. Уполномоченный орган имеет право полностью или частично передать функции по сопровождению инвестиционных проектов государственному </w:t>
      </w:r>
      <w:r w:rsidR="00537BA0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бюджетному</w:t>
      </w:r>
      <w:r w:rsidR="0088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учреждению, уполномоченному на выполнение работ и оказание услуг в сфере инвестиционной деятельности, оформив это соглашением (договором).</w:t>
      </w:r>
    </w:p>
    <w:p w:rsidR="00E53D6A" w:rsidRPr="00197948" w:rsidRDefault="005B7C44" w:rsidP="00D529B1">
      <w:pPr>
        <w:pStyle w:val="a3"/>
        <w:shd w:val="clear" w:color="auto" w:fill="auto"/>
        <w:tabs>
          <w:tab w:val="left" w:pos="709"/>
        </w:tabs>
        <w:spacing w:after="0"/>
        <w:ind w:right="2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53D6A" w:rsidRPr="00197948">
        <w:rPr>
          <w:color w:val="000000" w:themeColor="text1"/>
          <w:sz w:val="28"/>
          <w:szCs w:val="28"/>
        </w:rPr>
        <w:t>Сведения о графике (режиме) работы уполномоченного органа сообщаются по телефонам для справок (консультаций), а также размещаются на официальном портале органов исполнительной власти Брянской области</w:t>
      </w:r>
      <w:r w:rsidR="00E53D6A" w:rsidRPr="00197948">
        <w:rPr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="00D529B1" w:rsidRPr="005B7C44">
        <w:rPr>
          <w:color w:val="000000" w:themeColor="text1"/>
          <w:sz w:val="28"/>
          <w:szCs w:val="28"/>
        </w:rPr>
        <w:t>www.bryanskobl.ru</w:t>
      </w:r>
      <w:proofErr w:type="spellEnd"/>
      <w:r w:rsidR="00E53D6A" w:rsidRPr="005B7C44">
        <w:rPr>
          <w:color w:val="000000" w:themeColor="text1"/>
          <w:sz w:val="28"/>
          <w:szCs w:val="28"/>
          <w:lang w:eastAsia="en-US"/>
        </w:rPr>
        <w:t xml:space="preserve">) </w:t>
      </w:r>
      <w:r w:rsidR="00E53D6A" w:rsidRPr="005B7C44">
        <w:rPr>
          <w:color w:val="000000" w:themeColor="text1"/>
          <w:sz w:val="28"/>
          <w:szCs w:val="28"/>
        </w:rPr>
        <w:t>и странице департамента</w:t>
      </w:r>
      <w:r w:rsidR="00401CBC">
        <w:rPr>
          <w:color w:val="000000" w:themeColor="text1"/>
          <w:sz w:val="28"/>
          <w:szCs w:val="28"/>
        </w:rPr>
        <w:t xml:space="preserve"> экономического развития Брянской области </w:t>
      </w:r>
      <w:r w:rsidR="00E53D6A" w:rsidRPr="005B7C44">
        <w:rPr>
          <w:color w:val="000000" w:themeColor="text1"/>
          <w:sz w:val="28"/>
          <w:szCs w:val="28"/>
          <w:lang w:eastAsia="en-US"/>
        </w:rPr>
        <w:t xml:space="preserve"> (</w:t>
      </w:r>
      <w:hyperlink r:id="rId9" w:history="1">
        <w:r w:rsidRPr="005B7C44">
          <w:rPr>
            <w:rStyle w:val="a5"/>
            <w:color w:val="000000" w:themeColor="text1"/>
            <w:sz w:val="28"/>
            <w:szCs w:val="28"/>
            <w:u w:val="none"/>
          </w:rPr>
          <w:t>www.econom.brk.ru</w:t>
        </w:r>
      </w:hyperlink>
      <w:r w:rsidR="00E53D6A" w:rsidRPr="005B7C44">
        <w:rPr>
          <w:color w:val="000000" w:themeColor="text1"/>
          <w:sz w:val="28"/>
          <w:szCs w:val="28"/>
          <w:lang w:eastAsia="en-US"/>
        </w:rPr>
        <w:t>).</w:t>
      </w:r>
    </w:p>
    <w:p w:rsidR="00E53D6A" w:rsidRPr="00197948" w:rsidRDefault="00E53D6A" w:rsidP="00D529B1">
      <w:pPr>
        <w:pStyle w:val="a6"/>
        <w:spacing w:before="0" w:beforeAutospacing="0" w:after="0" w:afterAutospacing="0" w:line="172" w:lineRule="atLeas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 xml:space="preserve">Специалисты уполномоченного органа осуществляют </w:t>
      </w:r>
      <w:r w:rsidR="00747C7A" w:rsidRPr="00197948">
        <w:rPr>
          <w:color w:val="000000" w:themeColor="text1"/>
          <w:sz w:val="28"/>
          <w:szCs w:val="28"/>
        </w:rPr>
        <w:t>н</w:t>
      </w:r>
      <w:r w:rsidRPr="00197948">
        <w:rPr>
          <w:color w:val="000000" w:themeColor="text1"/>
          <w:sz w:val="28"/>
          <w:szCs w:val="28"/>
        </w:rPr>
        <w:t xml:space="preserve">епосредственное взаимодействие с инвесторами по адресу: </w:t>
      </w:r>
    </w:p>
    <w:p w:rsidR="005B7C44" w:rsidRDefault="00E53D6A" w:rsidP="005B7C44">
      <w:pPr>
        <w:pStyle w:val="a3"/>
        <w:shd w:val="clear" w:color="auto" w:fill="auto"/>
        <w:spacing w:after="0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 xml:space="preserve">241002, </w:t>
      </w:r>
      <w:r w:rsidR="00FA1EB4" w:rsidRPr="00197948">
        <w:rPr>
          <w:color w:val="000000" w:themeColor="text1"/>
          <w:sz w:val="28"/>
          <w:szCs w:val="28"/>
        </w:rPr>
        <w:t>г. Брянск, проспек</w:t>
      </w:r>
      <w:r w:rsidR="00401CBC">
        <w:rPr>
          <w:color w:val="000000" w:themeColor="text1"/>
          <w:sz w:val="28"/>
          <w:szCs w:val="28"/>
        </w:rPr>
        <w:t>т Ленина, д. 33 в соответствии</w:t>
      </w:r>
      <w:r w:rsidRPr="00197948">
        <w:rPr>
          <w:color w:val="000000" w:themeColor="text1"/>
          <w:sz w:val="28"/>
          <w:szCs w:val="28"/>
        </w:rPr>
        <w:t xml:space="preserve"> со следующим графиком:</w:t>
      </w:r>
    </w:p>
    <w:p w:rsidR="005B7C44" w:rsidRDefault="00E53D6A" w:rsidP="005B7C44">
      <w:pPr>
        <w:pStyle w:val="a3"/>
        <w:shd w:val="clear" w:color="auto" w:fill="auto"/>
        <w:spacing w:after="0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>понедельник-четверг с 8.30 до 17.45, перерыв 13.00-14.00</w:t>
      </w:r>
    </w:p>
    <w:p w:rsidR="00E53D6A" w:rsidRPr="00197948" w:rsidRDefault="00E53D6A" w:rsidP="005B7C44">
      <w:pPr>
        <w:pStyle w:val="a3"/>
        <w:shd w:val="clear" w:color="auto" w:fill="auto"/>
        <w:spacing w:after="0"/>
        <w:ind w:left="20" w:right="20"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>пятница с 8.30-16.30, перерыв 13.00-14.00</w:t>
      </w:r>
    </w:p>
    <w:p w:rsidR="00E53D6A" w:rsidRPr="00197948" w:rsidRDefault="00E53D6A" w:rsidP="00D529B1">
      <w:pPr>
        <w:pStyle w:val="a3"/>
        <w:shd w:val="clear" w:color="auto" w:fill="auto"/>
        <w:spacing w:after="0" w:line="306" w:lineRule="exact"/>
        <w:ind w:left="20"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>Контактный телефон: приемная (4832) 742-025, факс (4832) 743-506</w:t>
      </w:r>
    </w:p>
    <w:p w:rsidR="00E53D6A" w:rsidRPr="00197948" w:rsidRDefault="00E53D6A" w:rsidP="00D529B1">
      <w:pPr>
        <w:pStyle w:val="a6"/>
        <w:spacing w:before="0" w:beforeAutospacing="0" w:after="0" w:afterAutospacing="0" w:line="172" w:lineRule="atLeast"/>
        <w:ind w:firstLine="709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 xml:space="preserve">Контактный </w:t>
      </w:r>
      <w:r w:rsidRPr="00197948">
        <w:rPr>
          <w:color w:val="000000" w:themeColor="text1"/>
          <w:sz w:val="28"/>
          <w:szCs w:val="28"/>
          <w:lang w:val="en-US" w:eastAsia="en-US"/>
        </w:rPr>
        <w:t>e</w:t>
      </w:r>
      <w:r w:rsidRPr="00197948">
        <w:rPr>
          <w:color w:val="000000" w:themeColor="text1"/>
          <w:sz w:val="28"/>
          <w:szCs w:val="28"/>
          <w:lang w:eastAsia="en-US"/>
        </w:rPr>
        <w:t>-</w:t>
      </w:r>
      <w:r w:rsidRPr="00197948">
        <w:rPr>
          <w:color w:val="000000" w:themeColor="text1"/>
          <w:sz w:val="28"/>
          <w:szCs w:val="28"/>
          <w:lang w:val="en-US" w:eastAsia="en-US"/>
        </w:rPr>
        <w:t>mail</w:t>
      </w:r>
      <w:r w:rsidRPr="00197948">
        <w:rPr>
          <w:color w:val="000000" w:themeColor="text1"/>
          <w:sz w:val="28"/>
          <w:szCs w:val="28"/>
          <w:lang w:eastAsia="en-US"/>
        </w:rPr>
        <w:t>:</w:t>
      </w:r>
      <w:r w:rsidRPr="00197948">
        <w:rPr>
          <w:rStyle w:val="apple-converted-space"/>
          <w:color w:val="000000" w:themeColor="text1"/>
          <w:sz w:val="28"/>
          <w:szCs w:val="28"/>
        </w:rPr>
        <w:t> </w:t>
      </w:r>
      <w:hyperlink r:id="rId10" w:history="1">
        <w:r w:rsidRPr="00197948">
          <w:rPr>
            <w:rStyle w:val="a5"/>
            <w:color w:val="000000" w:themeColor="text1"/>
            <w:sz w:val="28"/>
            <w:szCs w:val="28"/>
          </w:rPr>
          <w:t>econ@bryanskobl.ru</w:t>
        </w:r>
      </w:hyperlink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6"/>
      <w:bookmarkEnd w:id="3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2. Формы сопровождения инвестиционных проектов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инвестиционных проектов предусматривает следующие формы: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9"/>
      <w:bookmarkEnd w:id="4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2.1. Рассмотрение письменных обращений инвесторов специалистами уполномоченного органа с привлечением (при необходимости) специалистов исполнительных органов государственной власти Брянской области.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2.2. Подготовка письменных обращений от имени Правительства Брянской области в адрес инвесторов.</w:t>
      </w:r>
    </w:p>
    <w:p w:rsidR="00D529B1" w:rsidRPr="00197948" w:rsidRDefault="00D529B1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2"/>
      <w:bookmarkEnd w:id="5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Организация рассмотрения инвестиционных проектов, планируемых к реализации и (или) реализуемых на территории Брянской области, на инвестиционном совете при </w:t>
      </w:r>
      <w:r w:rsidR="00792274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Губернаторе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области.</w:t>
      </w:r>
    </w:p>
    <w:p w:rsidR="005C6AD2" w:rsidRPr="00197948" w:rsidRDefault="00D529B1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письменных обращений от имени Правительства Брянской области в адрес федеральных органов государственной власти, органов государственной власти Брянской области, органов местного самоуправления, федеральных и областных государственных учреждений, предприятий и организаций по вопросам реализации инвестиционных проектов в Брянской области и </w:t>
      </w:r>
      <w:proofErr w:type="gramStart"/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прохождением.</w:t>
      </w:r>
    </w:p>
    <w:p w:rsidR="00D529B1" w:rsidRPr="00197948" w:rsidRDefault="00D529B1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соглашений о сотрудничеств</w:t>
      </w:r>
      <w:r w:rsidR="00401CBC">
        <w:rPr>
          <w:rFonts w:ascii="Times New Roman" w:hAnsi="Times New Roman" w:cs="Times New Roman"/>
          <w:color w:val="000000" w:themeColor="text1"/>
          <w:sz w:val="28"/>
          <w:szCs w:val="28"/>
        </w:rPr>
        <w:t>е при реализации инвестиционных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</w:t>
      </w:r>
      <w:r w:rsidR="00401CBC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Правительством Брянской области и инвесторами, реализующими инвестиционные проекты на территории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Брянской области.</w:t>
      </w:r>
    </w:p>
    <w:p w:rsidR="005C6AD2" w:rsidRPr="00197948" w:rsidRDefault="00D529B1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сведений об инвестиционных проектах, реализуемых и (или) планируемых к реализации на территории Брянской области, и инвестиционных площадках в соответствующие реестры, размещение данной информации в сети Интернет, а также ведение указанных реестров.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Содействие самостоятельно или с привлечением подведомственных, а также сторонних организаций в соответствии с </w:t>
      </w:r>
      <w:r w:rsidR="00D529B1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Российской Федерации от 5 апреля 2013 г</w:t>
      </w:r>
      <w:r w:rsidR="005B7C44">
        <w:rPr>
          <w:rFonts w:ascii="Times New Roman" w:hAnsi="Times New Roman" w:cs="Times New Roman"/>
          <w:color w:val="000000" w:themeColor="text1"/>
          <w:sz w:val="28"/>
          <w:szCs w:val="28"/>
        </w:rPr>
        <w:t>ода №</w:t>
      </w:r>
      <w:r w:rsidR="00D529B1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529B1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29B1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организации презентационных мероприятий инвесторам, реализующим инвестиционные проекты на территории Брянской области.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самостоятельно или с привлечением подведомственных, а также сторонних организаций в соответствии </w:t>
      </w:r>
      <w:r w:rsidR="00D529B1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 Российско</w:t>
      </w:r>
      <w:r w:rsidR="005B7C44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от 5 апреля 2013 года №</w:t>
      </w:r>
      <w:r w:rsidR="00D529B1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529B1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29B1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 разработке инвестиционных проектов, подготовке заявлений, обращений и иной информации, касающейся реализации инвестиционного проекта, для предоставления ее инвестором заинтересованным сторонам.</w:t>
      </w:r>
      <w:proofErr w:type="gramEnd"/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Иные формы в соответствии с </w:t>
      </w:r>
      <w:r w:rsidR="00401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действующим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 w:themeColor="text1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73"/>
      <w:bookmarkEnd w:id="6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сопровождением инвестиционных проектов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сопровождением инвестиционных проектов, реализуемых на территории Брянской области, осуществляет заместитель Губернатора Брянской области, курирующий вопросы экономической и инвестиционной политики.</w:t>
      </w:r>
    </w:p>
    <w:p w:rsidR="00032E62" w:rsidRDefault="00032E62" w:rsidP="00D529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77"/>
      <w:bookmarkEnd w:id="7"/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4. Рассмотрение письменных обращений инвесторов</w:t>
      </w:r>
    </w:p>
    <w:p w:rsidR="005B7C44" w:rsidRDefault="005B7C44" w:rsidP="005B7C44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0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bookmarkStart w:id="8" w:name="Par79"/>
      <w:bookmarkEnd w:id="8"/>
    </w:p>
    <w:p w:rsidR="005B7C44" w:rsidRDefault="005C6AD2" w:rsidP="005B7C44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>4.1.</w:t>
      </w:r>
      <w:r w:rsidR="00A156B9" w:rsidRPr="00197948">
        <w:rPr>
          <w:color w:val="000000" w:themeColor="text1"/>
          <w:sz w:val="28"/>
          <w:szCs w:val="28"/>
        </w:rPr>
        <w:t xml:space="preserve"> </w:t>
      </w:r>
      <w:proofErr w:type="gramStart"/>
      <w:r w:rsidR="00A156B9" w:rsidRPr="00197948">
        <w:rPr>
          <w:color w:val="000000" w:themeColor="text1"/>
          <w:sz w:val="28"/>
          <w:szCs w:val="28"/>
        </w:rPr>
        <w:t>Основанием для начала сопровождения инвестиционного проекта является письменное обращение (обращение по эле</w:t>
      </w:r>
      <w:r w:rsidR="004845F7">
        <w:rPr>
          <w:color w:val="000000" w:themeColor="text1"/>
          <w:sz w:val="28"/>
          <w:szCs w:val="28"/>
        </w:rPr>
        <w:t>ктронной почте)</w:t>
      </w:r>
      <w:r w:rsidR="00E6194C">
        <w:rPr>
          <w:color w:val="000000" w:themeColor="text1"/>
          <w:sz w:val="28"/>
          <w:szCs w:val="28"/>
        </w:rPr>
        <w:t xml:space="preserve"> инвестора</w:t>
      </w:r>
      <w:r w:rsidR="004845F7">
        <w:rPr>
          <w:color w:val="000000" w:themeColor="text1"/>
          <w:sz w:val="28"/>
          <w:szCs w:val="28"/>
        </w:rPr>
        <w:t xml:space="preserve">, </w:t>
      </w:r>
      <w:r w:rsidR="00A156B9" w:rsidRPr="00197948">
        <w:rPr>
          <w:color w:val="000000" w:themeColor="text1"/>
          <w:sz w:val="28"/>
          <w:szCs w:val="28"/>
        </w:rPr>
        <w:t>поступившее в адрес Правительства Брянской области, уполномоченного органа</w:t>
      </w:r>
      <w:r w:rsidR="00A70A06">
        <w:rPr>
          <w:color w:val="000000" w:themeColor="text1"/>
          <w:sz w:val="28"/>
          <w:szCs w:val="28"/>
        </w:rPr>
        <w:t xml:space="preserve"> </w:t>
      </w:r>
      <w:r w:rsidR="00B44425">
        <w:rPr>
          <w:color w:val="000000" w:themeColor="text1"/>
          <w:sz w:val="28"/>
          <w:szCs w:val="28"/>
        </w:rPr>
        <w:t>по вопросам, связанным с планируемым к реализации и (или) реализуемым на территории Брянской области инвестиционным прое</w:t>
      </w:r>
      <w:r w:rsidR="0098218D">
        <w:rPr>
          <w:color w:val="000000" w:themeColor="text1"/>
          <w:sz w:val="28"/>
          <w:szCs w:val="28"/>
        </w:rPr>
        <w:t>к</w:t>
      </w:r>
      <w:r w:rsidR="00B44425">
        <w:rPr>
          <w:color w:val="000000" w:themeColor="text1"/>
          <w:sz w:val="28"/>
          <w:szCs w:val="28"/>
        </w:rPr>
        <w:t>том.</w:t>
      </w:r>
      <w:proofErr w:type="gramEnd"/>
    </w:p>
    <w:p w:rsidR="00747C7A" w:rsidRPr="00197948" w:rsidRDefault="005C6AD2" w:rsidP="005B7C44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>4.</w:t>
      </w:r>
      <w:r w:rsidR="00AA1BEE">
        <w:rPr>
          <w:color w:val="000000" w:themeColor="text1"/>
          <w:sz w:val="28"/>
          <w:szCs w:val="28"/>
        </w:rPr>
        <w:t>2</w:t>
      </w:r>
      <w:r w:rsidRPr="00197948">
        <w:rPr>
          <w:color w:val="000000" w:themeColor="text1"/>
          <w:sz w:val="28"/>
          <w:szCs w:val="28"/>
        </w:rPr>
        <w:t xml:space="preserve">. Специалист уполномоченного органа, ответственный за сопровождение </w:t>
      </w:r>
      <w:r w:rsidR="00747C7A" w:rsidRPr="00197948">
        <w:rPr>
          <w:color w:val="000000" w:themeColor="text1"/>
          <w:sz w:val="28"/>
          <w:szCs w:val="28"/>
        </w:rPr>
        <w:t>письменного обращения инвестора,</w:t>
      </w:r>
      <w:r w:rsidRPr="00197948">
        <w:rPr>
          <w:color w:val="000000" w:themeColor="text1"/>
          <w:sz w:val="28"/>
          <w:szCs w:val="28"/>
        </w:rPr>
        <w:t xml:space="preserve"> в течение </w:t>
      </w:r>
      <w:r w:rsidRPr="00197948">
        <w:rPr>
          <w:i/>
          <w:color w:val="000000" w:themeColor="text1"/>
          <w:sz w:val="28"/>
          <w:szCs w:val="28"/>
        </w:rPr>
        <w:t>5</w:t>
      </w:r>
      <w:r w:rsidRPr="00197948">
        <w:rPr>
          <w:color w:val="000000" w:themeColor="text1"/>
          <w:sz w:val="28"/>
          <w:szCs w:val="28"/>
        </w:rPr>
        <w:t xml:space="preserve"> рабочих дней </w:t>
      </w:r>
      <w:proofErr w:type="gramStart"/>
      <w:r w:rsidRPr="00197948">
        <w:rPr>
          <w:color w:val="000000" w:themeColor="text1"/>
          <w:sz w:val="28"/>
          <w:szCs w:val="28"/>
        </w:rPr>
        <w:t>с даты регистрации</w:t>
      </w:r>
      <w:proofErr w:type="gramEnd"/>
      <w:r w:rsidRPr="00197948">
        <w:rPr>
          <w:color w:val="000000" w:themeColor="text1"/>
          <w:sz w:val="28"/>
          <w:szCs w:val="28"/>
        </w:rPr>
        <w:t xml:space="preserve"> в уполномоченном органе обращения инвестора </w:t>
      </w:r>
      <w:r w:rsidR="00721C81" w:rsidRPr="00197948">
        <w:rPr>
          <w:color w:val="000000" w:themeColor="text1"/>
          <w:sz w:val="28"/>
          <w:szCs w:val="28"/>
        </w:rPr>
        <w:t xml:space="preserve"> совершает </w:t>
      </w:r>
      <w:r w:rsidR="00747C7A" w:rsidRPr="00197948">
        <w:rPr>
          <w:color w:val="000000" w:themeColor="text1"/>
          <w:sz w:val="28"/>
          <w:szCs w:val="28"/>
        </w:rPr>
        <w:t>следующие действия: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инвестора о получении его обращения;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сообщает свои контактные данные;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контактном лице со стороны инвестора;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суть обращения;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обращение;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информирует инвестора о возможных формах и порядке государственной поддержки инвестиционной деятельности в Брянской области, составе необходимых для этого документов;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необходимость личной встречи с представителем инвестора.</w:t>
      </w:r>
    </w:p>
    <w:p w:rsidR="00721C81" w:rsidRPr="00197948" w:rsidRDefault="005C6AD2" w:rsidP="00D529B1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>4.</w:t>
      </w:r>
      <w:r w:rsidR="00AA1BEE">
        <w:rPr>
          <w:color w:val="000000" w:themeColor="text1"/>
          <w:sz w:val="28"/>
          <w:szCs w:val="28"/>
        </w:rPr>
        <w:t>3</w:t>
      </w:r>
      <w:r w:rsidRPr="00197948">
        <w:rPr>
          <w:color w:val="000000" w:themeColor="text1"/>
          <w:sz w:val="28"/>
          <w:szCs w:val="28"/>
        </w:rPr>
        <w:t>.</w:t>
      </w:r>
      <w:r w:rsidR="00A156B9" w:rsidRPr="00197948">
        <w:rPr>
          <w:color w:val="000000" w:themeColor="text1"/>
          <w:sz w:val="28"/>
          <w:szCs w:val="28"/>
        </w:rPr>
        <w:t xml:space="preserve"> </w:t>
      </w:r>
      <w:r w:rsidR="00721C81" w:rsidRPr="00197948">
        <w:rPr>
          <w:color w:val="000000" w:themeColor="text1"/>
          <w:sz w:val="28"/>
          <w:szCs w:val="28"/>
        </w:rPr>
        <w:t>После получения предложения по реализации инвестиционного проекта п</w:t>
      </w:r>
      <w:r w:rsidR="00A156B9" w:rsidRPr="00197948">
        <w:rPr>
          <w:color w:val="000000" w:themeColor="text1"/>
          <w:sz w:val="28"/>
          <w:szCs w:val="28"/>
        </w:rPr>
        <w:t>о поручению Губернатора Брянской области уполномоченный орган организует проведение заседания рабочей группы, созданной при инвестиционном совете при Губернаторе Брянской области.</w:t>
      </w:r>
    </w:p>
    <w:p w:rsidR="00401CBC" w:rsidRPr="00197948" w:rsidRDefault="00E6194C" w:rsidP="00401CBC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Организация</w:t>
      </w:r>
      <w:r w:rsidR="00401CBC" w:rsidRPr="00197948">
        <w:rPr>
          <w:color w:val="000000" w:themeColor="text1"/>
          <w:sz w:val="28"/>
          <w:szCs w:val="28"/>
        </w:rPr>
        <w:t xml:space="preserve"> работы рабочей группы инвестиционного совета</w:t>
      </w:r>
      <w:r w:rsidR="004845F7">
        <w:rPr>
          <w:color w:val="000000" w:themeColor="text1"/>
          <w:sz w:val="28"/>
          <w:szCs w:val="28"/>
        </w:rPr>
        <w:t xml:space="preserve"> при Губернаторе Брянской области</w:t>
      </w:r>
      <w:r w:rsidR="00401CBC" w:rsidRPr="00197948">
        <w:rPr>
          <w:color w:val="000000" w:themeColor="text1"/>
          <w:sz w:val="28"/>
          <w:szCs w:val="28"/>
        </w:rPr>
        <w:t xml:space="preserve"> устанавливается</w:t>
      </w:r>
      <w:r w:rsidR="00AA1BEE">
        <w:rPr>
          <w:color w:val="000000" w:themeColor="text1"/>
          <w:sz w:val="28"/>
          <w:szCs w:val="28"/>
        </w:rPr>
        <w:t xml:space="preserve"> нормативным правовым актом </w:t>
      </w:r>
      <w:r w:rsidR="00401CBC" w:rsidRPr="00197948">
        <w:rPr>
          <w:color w:val="000000" w:themeColor="text1"/>
          <w:sz w:val="28"/>
          <w:szCs w:val="28"/>
        </w:rPr>
        <w:t xml:space="preserve"> </w:t>
      </w:r>
      <w:r w:rsidR="00401CBC">
        <w:rPr>
          <w:color w:val="000000" w:themeColor="text1"/>
          <w:sz w:val="28"/>
          <w:szCs w:val="28"/>
        </w:rPr>
        <w:t>Губернатор</w:t>
      </w:r>
      <w:r w:rsidR="00AA1BEE">
        <w:rPr>
          <w:color w:val="000000" w:themeColor="text1"/>
          <w:sz w:val="28"/>
          <w:szCs w:val="28"/>
        </w:rPr>
        <w:t>а</w:t>
      </w:r>
      <w:r w:rsidR="00401CBC" w:rsidRPr="00197948">
        <w:rPr>
          <w:color w:val="000000" w:themeColor="text1"/>
          <w:sz w:val="28"/>
          <w:szCs w:val="28"/>
        </w:rPr>
        <w:t xml:space="preserve"> Брянской области. </w:t>
      </w:r>
    </w:p>
    <w:p w:rsidR="00721C81" w:rsidRPr="00197948" w:rsidRDefault="00A156B9" w:rsidP="00D529B1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 xml:space="preserve">Протоколом </w:t>
      </w:r>
      <w:r w:rsidR="00721C81" w:rsidRPr="00197948">
        <w:rPr>
          <w:color w:val="000000" w:themeColor="text1"/>
          <w:sz w:val="28"/>
          <w:szCs w:val="28"/>
        </w:rPr>
        <w:t xml:space="preserve">заседания рабочей группы </w:t>
      </w:r>
      <w:r w:rsidRPr="00197948">
        <w:rPr>
          <w:color w:val="000000" w:themeColor="text1"/>
          <w:sz w:val="28"/>
          <w:szCs w:val="28"/>
        </w:rPr>
        <w:t xml:space="preserve">определяется </w:t>
      </w:r>
      <w:r w:rsidR="00E6194C">
        <w:rPr>
          <w:color w:val="000000" w:themeColor="text1"/>
          <w:sz w:val="28"/>
          <w:szCs w:val="28"/>
        </w:rPr>
        <w:t>ответственный исполнитель</w:t>
      </w:r>
      <w:r w:rsidRPr="00197948">
        <w:rPr>
          <w:color w:val="000000" w:themeColor="text1"/>
          <w:sz w:val="28"/>
          <w:szCs w:val="28"/>
        </w:rPr>
        <w:t xml:space="preserve"> </w:t>
      </w:r>
      <w:r w:rsidR="00E9472F">
        <w:rPr>
          <w:color w:val="000000" w:themeColor="text1"/>
          <w:sz w:val="28"/>
          <w:szCs w:val="28"/>
        </w:rPr>
        <w:t xml:space="preserve">за сопровождение </w:t>
      </w:r>
      <w:r w:rsidRPr="00197948">
        <w:rPr>
          <w:color w:val="000000" w:themeColor="text1"/>
          <w:sz w:val="28"/>
          <w:szCs w:val="28"/>
        </w:rPr>
        <w:t>инвестиционного проекта.</w:t>
      </w:r>
      <w:r w:rsidRPr="00197948">
        <w:rPr>
          <w:color w:val="000000" w:themeColor="text1"/>
          <w:sz w:val="28"/>
          <w:szCs w:val="28"/>
        </w:rPr>
        <w:tab/>
      </w:r>
    </w:p>
    <w:p w:rsidR="00A156B9" w:rsidRPr="00197948" w:rsidRDefault="00A156B9" w:rsidP="00D529B1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>Итоговый протокол заседания инвестиционного совета</w:t>
      </w:r>
      <w:r w:rsidR="004845F7">
        <w:rPr>
          <w:color w:val="000000" w:themeColor="text1"/>
          <w:sz w:val="28"/>
          <w:szCs w:val="28"/>
        </w:rPr>
        <w:t xml:space="preserve"> при Губернаторе Брянской области</w:t>
      </w:r>
      <w:r w:rsidRPr="00197948">
        <w:rPr>
          <w:color w:val="000000" w:themeColor="text1"/>
          <w:sz w:val="28"/>
          <w:szCs w:val="28"/>
        </w:rPr>
        <w:t xml:space="preserve"> или президиума инвестиционного совета</w:t>
      </w:r>
      <w:r w:rsidR="004845F7">
        <w:rPr>
          <w:color w:val="000000" w:themeColor="text1"/>
          <w:sz w:val="28"/>
          <w:szCs w:val="28"/>
        </w:rPr>
        <w:t xml:space="preserve"> при Губернаторе Брянской области</w:t>
      </w:r>
      <w:r w:rsidR="00721C81" w:rsidRPr="00197948">
        <w:rPr>
          <w:color w:val="000000" w:themeColor="text1"/>
          <w:sz w:val="28"/>
          <w:szCs w:val="28"/>
        </w:rPr>
        <w:t>, рассмотревших решение, принятое рабочей группой,</w:t>
      </w:r>
      <w:r w:rsidRPr="00197948">
        <w:rPr>
          <w:color w:val="000000" w:themeColor="text1"/>
          <w:sz w:val="28"/>
          <w:szCs w:val="28"/>
        </w:rPr>
        <w:t xml:space="preserve"> уполномоченный орган не позднее 5 рабочих дней после даты его проведения направляет инвестору.</w:t>
      </w:r>
    </w:p>
    <w:p w:rsidR="00541974" w:rsidRPr="00197948" w:rsidRDefault="00541974" w:rsidP="00D529B1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 xml:space="preserve">Уполномоченный орган в соответствии с протоколом инвестиционного совета при Губернаторе Брянской области в течение 3 рабочих дней направляет уведомление об определении </w:t>
      </w:r>
      <w:r w:rsidR="00661463">
        <w:rPr>
          <w:color w:val="000000" w:themeColor="text1"/>
          <w:sz w:val="28"/>
          <w:szCs w:val="28"/>
        </w:rPr>
        <w:t>ответственного исполнителя за сопровождение</w:t>
      </w:r>
      <w:r w:rsidRPr="00197948">
        <w:rPr>
          <w:color w:val="000000" w:themeColor="text1"/>
          <w:sz w:val="28"/>
          <w:szCs w:val="28"/>
        </w:rPr>
        <w:t xml:space="preserve"> инвестиционного проекта от муниципального образования в адрес администрации муниципального образования, на территории которого предполагается реализация инвестиционного проекта.</w:t>
      </w:r>
    </w:p>
    <w:p w:rsidR="00721C81" w:rsidRPr="00197948" w:rsidRDefault="00723490" w:rsidP="00D529B1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>4</w:t>
      </w:r>
      <w:r w:rsidR="00541974" w:rsidRPr="00197948">
        <w:rPr>
          <w:color w:val="000000" w:themeColor="text1"/>
          <w:sz w:val="28"/>
          <w:szCs w:val="28"/>
        </w:rPr>
        <w:t>.</w:t>
      </w:r>
      <w:r w:rsidR="00AA1BEE">
        <w:rPr>
          <w:color w:val="000000" w:themeColor="text1"/>
          <w:sz w:val="28"/>
          <w:szCs w:val="28"/>
        </w:rPr>
        <w:t>4</w:t>
      </w:r>
      <w:r w:rsidR="00541974" w:rsidRPr="00197948">
        <w:rPr>
          <w:color w:val="000000" w:themeColor="text1"/>
          <w:sz w:val="28"/>
          <w:szCs w:val="28"/>
        </w:rPr>
        <w:t>. После получения предложений по размещению производства на территории Брянской области</w:t>
      </w:r>
      <w:r w:rsidR="00721C81" w:rsidRPr="00197948">
        <w:rPr>
          <w:color w:val="000000" w:themeColor="text1"/>
          <w:sz w:val="28"/>
          <w:szCs w:val="28"/>
        </w:rPr>
        <w:t>:</w:t>
      </w:r>
    </w:p>
    <w:p w:rsidR="00541974" w:rsidRPr="00197948" w:rsidRDefault="00541974" w:rsidP="00D529B1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 xml:space="preserve"> инвестор и ответственный исполнитель</w:t>
      </w:r>
      <w:r w:rsidR="00661463">
        <w:rPr>
          <w:color w:val="000000" w:themeColor="text1"/>
          <w:sz w:val="28"/>
          <w:szCs w:val="28"/>
        </w:rPr>
        <w:t xml:space="preserve"> за сопровождение инвестиционного проекта </w:t>
      </w:r>
      <w:r w:rsidRPr="00197948">
        <w:rPr>
          <w:color w:val="000000" w:themeColor="text1"/>
          <w:sz w:val="28"/>
          <w:szCs w:val="28"/>
        </w:rPr>
        <w:t xml:space="preserve"> совместно определяют дату и время осмотра предлагаемых </w:t>
      </w:r>
      <w:r w:rsidR="00401CBC" w:rsidRPr="00197948">
        <w:rPr>
          <w:color w:val="000000" w:themeColor="text1"/>
          <w:sz w:val="28"/>
          <w:szCs w:val="28"/>
        </w:rPr>
        <w:t xml:space="preserve">компании </w:t>
      </w:r>
      <w:r w:rsidR="00721C81" w:rsidRPr="00197948">
        <w:rPr>
          <w:color w:val="000000" w:themeColor="text1"/>
          <w:sz w:val="28"/>
          <w:szCs w:val="28"/>
        </w:rPr>
        <w:t>площадок</w:t>
      </w:r>
      <w:r w:rsidR="008D3944" w:rsidRPr="008D3944">
        <w:rPr>
          <w:color w:val="000000" w:themeColor="text1"/>
          <w:sz w:val="28"/>
          <w:szCs w:val="28"/>
        </w:rPr>
        <w:t xml:space="preserve"> </w:t>
      </w:r>
      <w:r w:rsidR="008D3944" w:rsidRPr="00197948">
        <w:rPr>
          <w:color w:val="000000" w:themeColor="text1"/>
          <w:sz w:val="28"/>
          <w:szCs w:val="28"/>
        </w:rPr>
        <w:t>для размещения</w:t>
      </w:r>
      <w:r w:rsidR="008D3944">
        <w:rPr>
          <w:color w:val="000000" w:themeColor="text1"/>
          <w:sz w:val="28"/>
          <w:szCs w:val="28"/>
        </w:rPr>
        <w:t xml:space="preserve"> производства</w:t>
      </w:r>
      <w:r w:rsidR="00721C81" w:rsidRPr="00197948">
        <w:rPr>
          <w:color w:val="000000" w:themeColor="text1"/>
          <w:sz w:val="28"/>
          <w:szCs w:val="28"/>
        </w:rPr>
        <w:t>;</w:t>
      </w:r>
    </w:p>
    <w:p w:rsidR="00541974" w:rsidRPr="00197948" w:rsidRDefault="008D3944" w:rsidP="00D529B1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исполнитель за сопровождение инвестиционного проекта </w:t>
      </w:r>
      <w:r w:rsidR="00FA1EB4" w:rsidRPr="00197948">
        <w:rPr>
          <w:color w:val="000000" w:themeColor="text1"/>
          <w:sz w:val="28"/>
          <w:szCs w:val="28"/>
        </w:rPr>
        <w:t xml:space="preserve"> и другие заинтересованные структуры</w:t>
      </w:r>
      <w:r w:rsidR="00541974" w:rsidRPr="00197948">
        <w:rPr>
          <w:color w:val="000000" w:themeColor="text1"/>
          <w:sz w:val="28"/>
          <w:szCs w:val="28"/>
        </w:rPr>
        <w:t xml:space="preserve"> в течение 10 рабочих дней с момента получения от инвестора </w:t>
      </w:r>
      <w:r>
        <w:rPr>
          <w:color w:val="000000" w:themeColor="text1"/>
          <w:sz w:val="28"/>
          <w:szCs w:val="28"/>
        </w:rPr>
        <w:t>письменной</w:t>
      </w:r>
      <w:r w:rsidR="00541974" w:rsidRPr="00197948">
        <w:rPr>
          <w:color w:val="000000" w:themeColor="text1"/>
          <w:sz w:val="28"/>
          <w:szCs w:val="28"/>
        </w:rPr>
        <w:t xml:space="preserve"> заявки на </w:t>
      </w:r>
      <w:r w:rsidR="00FA1EB4" w:rsidRPr="00197948">
        <w:rPr>
          <w:color w:val="000000" w:themeColor="text1"/>
          <w:sz w:val="28"/>
          <w:szCs w:val="28"/>
        </w:rPr>
        <w:t>размещение производства  готовит предложение по размещению проектов</w:t>
      </w:r>
      <w:r w:rsidR="00541974" w:rsidRPr="00197948">
        <w:rPr>
          <w:color w:val="000000" w:themeColor="text1"/>
          <w:sz w:val="28"/>
          <w:szCs w:val="28"/>
        </w:rPr>
        <w:t xml:space="preserve"> в индустриальных парках, муниципальных районах Брянской области. </w:t>
      </w:r>
    </w:p>
    <w:p w:rsidR="005C6AD2" w:rsidRPr="00197948" w:rsidRDefault="00721C81" w:rsidP="009D4A4F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>4.</w:t>
      </w:r>
      <w:r w:rsidR="00AA1BEE">
        <w:rPr>
          <w:color w:val="000000" w:themeColor="text1"/>
          <w:sz w:val="28"/>
          <w:szCs w:val="28"/>
        </w:rPr>
        <w:t>5</w:t>
      </w:r>
      <w:r w:rsidR="00541974" w:rsidRPr="00197948">
        <w:rPr>
          <w:color w:val="000000" w:themeColor="text1"/>
          <w:sz w:val="28"/>
          <w:szCs w:val="28"/>
        </w:rPr>
        <w:t xml:space="preserve">. </w:t>
      </w:r>
      <w:r w:rsidR="005C6AD2" w:rsidRPr="00197948">
        <w:rPr>
          <w:color w:val="000000" w:themeColor="text1"/>
          <w:sz w:val="28"/>
          <w:szCs w:val="28"/>
        </w:rPr>
        <w:t>При необходимости специалист уполномоченного органа: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ar62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="009D4A4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30 календарных дней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уполномоченном органе обращения инвестора готовит письменные запросы в федеральные органы государственной власти, органы государственной власти Брянской области, органы местного самоуправления муниципальных образований, организации, контролирует их прохождение и подготавливает ответ инвестору;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у инвестора пакет необходимых документов в соответствии с действующим законодательством.</w:t>
      </w:r>
    </w:p>
    <w:p w:rsidR="009D4A4F" w:rsidRPr="00197948" w:rsidRDefault="00723490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A1B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об отказе </w:t>
      </w:r>
      <w:r w:rsidR="00F97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дальнейшего сопровождения инвестиционного проекта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в </w:t>
      </w:r>
      <w:r w:rsidR="009D4A4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r w:rsidR="009D4A4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4A4F" w:rsidRPr="00197948" w:rsidRDefault="009D4A4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инвестором документов с нарушением требований,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установленных </w:t>
      </w:r>
      <w:hyperlink r:id="rId11" w:history="1">
        <w:r w:rsidR="005C6AD2"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 от 19 августа 1996 года N 29-З 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Об инвестиционной деятельности, налоговых льготах и гарантиях инвесторам на территории Брянск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ой области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Порядком;</w:t>
      </w:r>
    </w:p>
    <w:p w:rsidR="005C6AD2" w:rsidRPr="00197948" w:rsidRDefault="009D4A4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1CBC">
        <w:rPr>
          <w:rFonts w:ascii="Times New Roman" w:hAnsi="Times New Roman" w:cs="Times New Roman"/>
          <w:color w:val="000000" w:themeColor="text1"/>
          <w:sz w:val="28"/>
          <w:szCs w:val="28"/>
        </w:rPr>
        <w:t>ринятие соответствующего решения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заседании инвестиционного совета</w:t>
      </w:r>
      <w:r w:rsidR="00484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Губернаторе Брянской области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президиума инвестиционного совета</w:t>
      </w:r>
      <w:r w:rsidR="00484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Губернаторе Брянской области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98"/>
      <w:bookmarkEnd w:id="9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5. Подготовка соглашения между Правительством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Брянской области и инвестором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A4F" w:rsidRPr="00197948" w:rsidRDefault="009D4A4F" w:rsidP="009D4A4F">
      <w:pPr>
        <w:pStyle w:val="a3"/>
        <w:shd w:val="clear" w:color="auto" w:fill="auto"/>
        <w:tabs>
          <w:tab w:val="left" w:pos="1184"/>
        </w:tabs>
        <w:spacing w:after="0" w:line="306" w:lineRule="exact"/>
        <w:ind w:firstLine="709"/>
        <w:jc w:val="both"/>
        <w:rPr>
          <w:color w:val="000000" w:themeColor="text1"/>
          <w:sz w:val="28"/>
          <w:szCs w:val="28"/>
        </w:rPr>
      </w:pPr>
      <w:r w:rsidRPr="00197948">
        <w:rPr>
          <w:color w:val="000000" w:themeColor="text1"/>
          <w:sz w:val="28"/>
          <w:szCs w:val="28"/>
        </w:rPr>
        <w:t xml:space="preserve">5.1. </w:t>
      </w:r>
      <w:r w:rsidR="00AA1BEE">
        <w:rPr>
          <w:color w:val="000000" w:themeColor="text1"/>
          <w:sz w:val="28"/>
          <w:szCs w:val="28"/>
        </w:rPr>
        <w:t xml:space="preserve">На основании </w:t>
      </w:r>
      <w:r w:rsidR="00B62DF2">
        <w:rPr>
          <w:color w:val="000000" w:themeColor="text1"/>
          <w:sz w:val="28"/>
          <w:szCs w:val="28"/>
        </w:rPr>
        <w:t>письменно</w:t>
      </w:r>
      <w:r w:rsidR="00AA1BEE">
        <w:rPr>
          <w:color w:val="000000" w:themeColor="text1"/>
          <w:sz w:val="28"/>
          <w:szCs w:val="28"/>
        </w:rPr>
        <w:t>го обращения инвестора о заключении соглашения</w:t>
      </w:r>
      <w:r w:rsidR="00B62DF2">
        <w:rPr>
          <w:color w:val="000000" w:themeColor="text1"/>
          <w:sz w:val="28"/>
          <w:szCs w:val="28"/>
        </w:rPr>
        <w:t xml:space="preserve"> </w:t>
      </w:r>
      <w:r w:rsidRPr="00197948">
        <w:rPr>
          <w:color w:val="000000" w:themeColor="text1"/>
          <w:sz w:val="28"/>
          <w:szCs w:val="28"/>
        </w:rPr>
        <w:t>может быть подписано соглашение о сотрудничестве</w:t>
      </w:r>
      <w:r w:rsidR="004845F7">
        <w:rPr>
          <w:color w:val="000000" w:themeColor="text1"/>
          <w:sz w:val="28"/>
          <w:szCs w:val="28"/>
        </w:rPr>
        <w:t xml:space="preserve"> при реализации инвестиционного проекта на территории Брянской области</w:t>
      </w:r>
      <w:r w:rsidRPr="00197948">
        <w:rPr>
          <w:color w:val="000000" w:themeColor="text1"/>
          <w:sz w:val="28"/>
          <w:szCs w:val="28"/>
        </w:rPr>
        <w:t xml:space="preserve"> между Правительством</w:t>
      </w:r>
      <w:r w:rsidR="00401CBC">
        <w:rPr>
          <w:color w:val="000000" w:themeColor="text1"/>
          <w:sz w:val="28"/>
          <w:szCs w:val="28"/>
        </w:rPr>
        <w:t xml:space="preserve"> Брянской области</w:t>
      </w:r>
      <w:r w:rsidRPr="00197948">
        <w:rPr>
          <w:color w:val="000000" w:themeColor="text1"/>
          <w:sz w:val="28"/>
          <w:szCs w:val="28"/>
        </w:rPr>
        <w:t xml:space="preserve"> и инвестором или иной, заменяющий его, документ в соответствии с законодательством Российской Федерации и Брянской области</w:t>
      </w:r>
      <w:r w:rsidR="005B7C44">
        <w:rPr>
          <w:color w:val="000000" w:themeColor="text1"/>
          <w:sz w:val="28"/>
          <w:szCs w:val="28"/>
        </w:rPr>
        <w:t xml:space="preserve"> (далее – соглашение о сотрудничестве)</w:t>
      </w:r>
      <w:r w:rsidRPr="00197948">
        <w:rPr>
          <w:color w:val="000000" w:themeColor="text1"/>
          <w:sz w:val="28"/>
          <w:szCs w:val="28"/>
        </w:rPr>
        <w:t>.</w:t>
      </w:r>
    </w:p>
    <w:p w:rsidR="005C6AD2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D4A4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подготовки проекта соглашения о сотрудничестве специалисты уполномоченного органа запрашивают у инвестора документы согласно </w:t>
      </w:r>
      <w:hyperlink w:anchor="Par157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</w:t>
        </w:r>
      </w:hyperlink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 Типовая форма </w:t>
      </w:r>
      <w:hyperlink w:anchor="Par190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сотрудничестве при реализации инвестиционного проекта на территории Брянской области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указана в приложении 2 к настоящему Порядку.</w:t>
      </w:r>
    </w:p>
    <w:p w:rsidR="00401CBC" w:rsidRPr="00197948" w:rsidRDefault="00401CBC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одготовка уполномоченным органом совместно с инвестором проект</w:t>
      </w:r>
      <w:r w:rsidR="004E1F85">
        <w:rPr>
          <w:rFonts w:ascii="Times New Roman" w:hAnsi="Times New Roman" w:cs="Times New Roman"/>
          <w:color w:val="000000" w:themeColor="text1"/>
          <w:sz w:val="28"/>
          <w:szCs w:val="28"/>
        </w:rPr>
        <w:t>а соглашения о сотрудничестве осуществляется в срок не более 10 рабочих дней</w:t>
      </w:r>
      <w:r w:rsidR="00B6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поступления обращения инвестора о </w:t>
      </w:r>
      <w:r w:rsidR="00AA1BE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заключении</w:t>
      </w:r>
      <w:r w:rsidR="00B6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</w:t>
      </w:r>
      <w:r w:rsidR="004E1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2" w:rsidRPr="00197948" w:rsidRDefault="004E1F85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Специалисты уполномоченного органа организуют согласование проекта соглашения о сотрудничестве со всеми заинтересованными исполнительными органами государственной власти Брянской области, а также последующее его представление на </w:t>
      </w:r>
      <w:r w:rsidR="00B6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Губернатору Брянской области в следующие сроки:</w:t>
      </w:r>
    </w:p>
    <w:p w:rsidR="00D04605" w:rsidRPr="00197948" w:rsidRDefault="004E1F85" w:rsidP="00D529B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04605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исполнительными органами государственной власти Брянской области, иными структурами - не более 3 рабочих дней</w:t>
      </w:r>
      <w:r w:rsidR="00B6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поступления к ним проекта соглашения</w:t>
      </w:r>
      <w:r w:rsidR="00D04605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605" w:rsidRPr="00197948" w:rsidRDefault="004E1F85" w:rsidP="00D529B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04605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 w:rsidR="00D04605" w:rsidRPr="001979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региональной безопасности администрации Губернатора </w:t>
      </w:r>
      <w:r w:rsidR="00D04605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Брянской области </w:t>
      </w:r>
      <w:r w:rsidR="00D04605" w:rsidRPr="001979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Правительства </w:t>
      </w:r>
      <w:r w:rsidR="00D04605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Брянской </w:t>
      </w:r>
      <w:r w:rsidR="00D04605" w:rsidRPr="001979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области</w:t>
      </w:r>
      <w:r w:rsidR="00D04605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 более 7 рабочих дней</w:t>
      </w:r>
      <w:r w:rsidR="00B6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поступления проекта соглашения</w:t>
      </w:r>
      <w:r w:rsidR="00D04605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605" w:rsidRPr="00197948" w:rsidRDefault="00D04605" w:rsidP="00D529B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Предельный срок согласования и формирования</w:t>
      </w:r>
      <w:r w:rsidR="00197948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окончательной редакции проекта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</w:t>
      </w:r>
      <w:r w:rsidR="00197948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сотрудничестве не до</w:t>
      </w:r>
      <w:r w:rsidR="00197948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лжен превышать 30 рабочих дней</w:t>
      </w:r>
      <w:r w:rsidR="00B62DF2" w:rsidRPr="00B6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поступления обращения инвестора о </w:t>
      </w:r>
      <w:r w:rsidR="00AA1BE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заключении</w:t>
      </w:r>
      <w:r w:rsidR="00B6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</w:t>
      </w:r>
      <w:r w:rsidR="00197948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08"/>
      <w:bookmarkEnd w:id="10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6. Ведение реестра инвестиционных проектов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Брянской области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color w:val="000000" w:themeColor="text1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Реестр инвестиционных проектов Брянской области (далее -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реестр) представляет собой документ, содержащий информацию о планируемых к реализации и реализуемых на территории Брянской области инвестиционных проектах.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Данные реестра используются исполнительными органами государственной власти Брянской области при планировании государственной инвестиционной политики Брянской области и разработке региональных программ, прогнозных показателей развития инвестиционной деятельности в Брянской области.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6.2. Для включения инвестиционного проекта в реестр инвестор направляет в уполномоченный орган следующие документы:</w:t>
      </w:r>
    </w:p>
    <w:p w:rsidR="005C6AD2" w:rsidRPr="00197948" w:rsidRDefault="001E1C70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273" w:history="1">
        <w:r w:rsidR="005C6AD2"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3 к настоящему Порядку;</w:t>
      </w:r>
    </w:p>
    <w:p w:rsidR="005C6AD2" w:rsidRPr="00197948" w:rsidRDefault="00DA0B23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hyperlink w:anchor="Par313" w:history="1">
        <w:r w:rsidR="005C6AD2"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4</w:t>
        </w:r>
      </w:hyperlink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течение 15 рабочих дней осуществляет рассмотрение документов, запрашивает</w:t>
      </w:r>
      <w:r w:rsidR="00B4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исполнительных органов государственной власти Брянской области (по отраслевой принадлежности) заключение о целесообразности включения инвестиционного проекта в реестр, включает инвестиционный проект в реестр при условии отсутствия противоречий </w:t>
      </w:r>
      <w:hyperlink r:id="rId12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 от 19 августа 1996 года N 29-З 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Об инвестиционной деятельности, налоговых льготах и гарантиях инвесторам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</w:t>
      </w:r>
      <w:proofErr w:type="gramEnd"/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области»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настоящему Порядку и уведомляет инвестора в письменной форме о включении (об отказе во включении) инвестиционного проекта в реестр.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уполномоченного органа, на основании приказа уполномоченного органа ответственный за ведение реестра, ежегодно не позднее 30 марта года, следующего за отчетным, актуализирует информацию о ходе реализации инвестиционного проекта на основании </w:t>
      </w:r>
      <w:r w:rsidR="00DA0B23">
        <w:rPr>
          <w:rFonts w:ascii="Times New Roman" w:hAnsi="Times New Roman" w:cs="Times New Roman"/>
          <w:color w:val="000000" w:themeColor="text1"/>
          <w:sz w:val="28"/>
          <w:szCs w:val="28"/>
        </w:rPr>
        <w:t>справки об основных экономических  и финансовых показателях работы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hyperlink w:anchor="Par508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5</w:t>
        </w:r>
      </w:hyperlink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производит анализ эффективности предоставляемых инвестору форм государственной поддержки, уведомляет руководство уполномоченного органа о результатах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97948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об инвестиционном проекте исключается из реестра в следующих случаях: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при завершении реализации инвестиционного проекта;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непредставлении в уполномоченный орган инвестором </w:t>
      </w:r>
      <w:r w:rsidR="000C1CD6">
        <w:rPr>
          <w:rFonts w:ascii="Times New Roman" w:hAnsi="Times New Roman" w:cs="Times New Roman"/>
          <w:color w:val="000000" w:themeColor="text1"/>
          <w:sz w:val="28"/>
          <w:szCs w:val="28"/>
        </w:rPr>
        <w:t>справки об основных экономических  и финансовых показателях работы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при несоблюдении в течение отчетного периода календарного плана реализации и изменении параметров инвестиционного проекта без согласования с уполномоченным органом;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по заявлению инвестора.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97948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Реестр составляется на основании </w:t>
      </w:r>
      <w:r w:rsidR="000C1CD6">
        <w:rPr>
          <w:rFonts w:ascii="Times New Roman" w:hAnsi="Times New Roman" w:cs="Times New Roman"/>
          <w:color w:val="000000" w:themeColor="text1"/>
          <w:sz w:val="28"/>
          <w:szCs w:val="28"/>
        </w:rPr>
        <w:t>паспорта инвестиционного проекта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</w:t>
      </w:r>
      <w:r w:rsidR="00AA1B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1CD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инвестором по форме согласно </w:t>
      </w:r>
      <w:hyperlink w:anchor="Par313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4</w:t>
        </w:r>
      </w:hyperlink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 Информация о реестре и изменениях в нем размещается в сети Интернет на официальном сайте уполномоченного органа и ежеквартально актуализируется.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30"/>
      <w:bookmarkEnd w:id="11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7. Ведение реестра инвестиционных площадок Брянской области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 w:themeColor="text1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7.1. Реестр инвестиционных площадок Брянской области представляет собой документ, содержащий информацию об инвестиционных площадках Брянской области (далее - реестр).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7.2. Реестр используется в качестве информационной базы для потенциальных инвесторов, рассматривающих возможность реализации инвестиционных проектов на территории Брянской области.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7.3. Исполнительные органы государственной власти Брянской области, муниципальные образования Брянской области, хозяйствующие субъекты и физические лица (далее - заявители) представляют в уполномоченный орган информацию об инвестиционных площадках в целях их вовлечения в хозяйственный оборот.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7.4. Для включения инвестиционной площадки в реестр заявитель направляет в уполномоченный орган следующие документы: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заявку;</w:t>
      </w:r>
    </w:p>
    <w:p w:rsidR="005C6AD2" w:rsidRPr="00197948" w:rsidRDefault="000C1CD6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площадк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hyperlink w:anchor="Par679" w:history="1">
        <w:r w:rsidR="005C6AD2"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B44425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на право владения (пользования) земельным участком.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7.5. Уполномоченный орган осуществляет проверку документов и в течение 3 рабочих дней вносит инвестиционную площадку в реестр.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7.6. В случае приобретения инвестиционной площадки инвестором заявители в 10-дневный срок уведомляют уполномоченный орган о данном факте для исключения этой площадки из реестра.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7.7. Уполномоченный орган в течение </w:t>
      </w:r>
      <w:r w:rsidR="00AA1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 информации исключает инвестиционную площадку из реестра.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7.8. Реестр размещается в сети Интернет на официальном сайте уполномоченного органа.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 w:themeColor="text1"/>
        </w:rPr>
      </w:pPr>
    </w:p>
    <w:p w:rsidR="005B7C44" w:rsidRPr="00197948" w:rsidRDefault="005B7C44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51"/>
      <w:bookmarkEnd w:id="12"/>
    </w:p>
    <w:p w:rsidR="00AA1BEE" w:rsidRDefault="00AA1BEE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BEE" w:rsidRDefault="00AA1BEE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49" w:rsidRDefault="00532249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BEE" w:rsidRDefault="00AA1BEE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BEE" w:rsidRDefault="00AA1BEE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сопровождения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проектов, планируемых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реализации и (или)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реализуемых</w:t>
      </w:r>
      <w:proofErr w:type="gramEnd"/>
    </w:p>
    <w:p w:rsidR="005C6AD2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Брянской области</w:t>
      </w:r>
    </w:p>
    <w:p w:rsidR="004E1F85" w:rsidRPr="00197948" w:rsidRDefault="004E1F85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принципу «</w:t>
      </w:r>
      <w:r w:rsidR="00B44425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окна»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0C1CD6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3" w:name="Par157"/>
      <w:bookmarkEnd w:id="13"/>
      <w:r w:rsidRPr="000C1C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</w:t>
      </w:r>
    </w:p>
    <w:p w:rsidR="005C6AD2" w:rsidRPr="000C1CD6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1C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документов, представляемых инвестором для подготовки</w:t>
      </w:r>
    </w:p>
    <w:p w:rsidR="005C6AD2" w:rsidRPr="000C1CD6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1C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проекта соглашения о сотрудничестве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1. Краткая анкета-справка, характеризующая инвестора: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организационно-правовая форма;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дата создания (регистрации);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вид деятельности, осуществляемой в настоящее время;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 квалификация работников организации;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оценка доли присутствия на рынке;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основных производственных фондов;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иная информация, существенная с точки зрения инвестора.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2. Копии учредительных документов (устав и/или учредительный договор), свидетельство о регистрации, заверенные нотариально.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3. Копии документов, подтверждающих право на осуществление данного вида деятельности, заверенные органом, выдавшим данные документы (либо нотариально).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4. Бухгалтерская отчетность по формам 1 - 2 (копии) за последний отчетный период, заверенная инспекцией Федеральной налоговой службы по месту регистрации, за предыдущий год и за последний отчетный период.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5. Справки, заверенные инспекцией Федеральной налоговой службы по месту регистрации, о наличии (отсутствии) задолженности в бюджет (с разбивкой по уровням бюджета и видам налогов) на последнюю отчетную дату.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Бизнес-план инвестиционного проекта, включая краткое описание проекта, сетевой (календарный) план-график реализации проекта, план маркетинга, производственный план, план сбыта, финансовый план, заверенные инвестором.</w:t>
      </w:r>
      <w:proofErr w:type="gramEnd"/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81"/>
      <w:bookmarkEnd w:id="14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сопровождения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проектов, планируемых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реализации и (или)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реализуемых</w:t>
      </w:r>
      <w:proofErr w:type="gramEnd"/>
    </w:p>
    <w:p w:rsidR="005C6AD2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Брянской области</w:t>
      </w:r>
    </w:p>
    <w:p w:rsidR="004E1F85" w:rsidRPr="00197948" w:rsidRDefault="004E1F85" w:rsidP="004E1F8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принципу «одного окна»</w:t>
      </w:r>
    </w:p>
    <w:p w:rsidR="004E1F85" w:rsidRPr="00197948" w:rsidRDefault="004E1F85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90"/>
      <w:bookmarkEnd w:id="15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 сотрудничестве при реализации инвестиционного проекта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Брянской области </w:t>
      </w:r>
      <w:hyperlink w:anchor="Par261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Брянск                                        </w:t>
      </w:r>
      <w:r w:rsidR="00A16647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"____" _________ 20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A16647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Брянской 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именуемое в дальнейшем 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6647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D7A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 лице Губернатора Брянской области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, председателя Правительства Брянской области</w:t>
      </w:r>
      <w:r w:rsidR="003F7D7A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7D7A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Денина</w:t>
      </w:r>
      <w:proofErr w:type="spellEnd"/>
      <w:r w:rsidR="003F7D7A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Николая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Васильевича,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на основании </w:t>
      </w:r>
      <w:hyperlink r:id="rId13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бласти, с одной стороны, и 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C6AD2" w:rsidRPr="00197948" w:rsidRDefault="005C6AD2" w:rsidP="00032E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субъекта инвестиционной деятельности, реализующего</w:t>
      </w:r>
      <w:proofErr w:type="gramEnd"/>
    </w:p>
    <w:p w:rsidR="005C6AD2" w:rsidRPr="00197948" w:rsidRDefault="005C6AD2" w:rsidP="00032E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инвестиционный проект)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 в дальнейшем "Инвестор", в лице ____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5C6AD2" w:rsidRPr="00197948" w:rsidRDefault="0098218D" w:rsidP="00032E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</w:t>
      </w:r>
    </w:p>
    <w:p w:rsidR="005C6AD2" w:rsidRPr="00197948" w:rsidRDefault="005C6AD2" w:rsidP="00032E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отчество)</w:t>
      </w:r>
    </w:p>
    <w:p w:rsidR="005C6AD2" w:rsidRPr="00197948" w:rsidRDefault="008003AF" w:rsidP="00032E62">
      <w:pPr>
        <w:pStyle w:val="ConsPlusNonformat"/>
        <w:rPr>
          <w:color w:val="000000" w:themeColor="text1"/>
        </w:rPr>
      </w:pP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 друго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стороны, совместно именуемые 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9821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заключили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нижеследующем.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212"/>
      <w:bookmarkEnd w:id="16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Соглашения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EB4E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1.1. Предметом н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астоящего Соглашения являются намерения Сторон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5C6AD2" w:rsidRPr="00197948" w:rsidRDefault="008003AF" w:rsidP="00EB4E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сотрудничеству при реализации на  территории Брянской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инвестиционного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Инвестиционный проект)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включенного в реестр инвестиционных проектов Брянской области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2" w:rsidRPr="00197948" w:rsidRDefault="005C6AD2" w:rsidP="00EB4E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1.2. В Инвестиционный проект предполагается вложение средств  Инвестора</w:t>
      </w:r>
      <w:r w:rsidR="00A16647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_______________________________________</w:t>
      </w:r>
      <w:r w:rsidR="00A16647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будут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 развитию производительных сил области,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внедрению</w:t>
      </w:r>
      <w:r w:rsidR="00A16647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прогрессивных технологий и созданию новых рабочих мест.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647" w:rsidRPr="00197948" w:rsidRDefault="00A16647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647" w:rsidRPr="00197948" w:rsidRDefault="00A16647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223"/>
      <w:bookmarkEnd w:id="17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2. Намерения Сторон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032E62" w:rsidP="00EB4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2.1. Правительство в пределах своей компетенции и в соответствии с действующим законодательством намерено: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 содействие Инвестору в реализации Инвестиционного проекта;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рассматривать в установленном законодательством Российской Федерации и Брянской области порядке вопрос о предоставлении Инвестору земельного участка для реализации Инвестиционного проекта;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сопровождение Инвестиционного проекта при согласовании необходимой документации.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2.2. Инвестор намерен: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за счет своих средств осуществить в Брянской области,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 </w:t>
      </w:r>
      <w:r w:rsidR="00A16647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районе Инвестиционный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647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5C6AD2" w:rsidRPr="00197948" w:rsidRDefault="005C6AD2" w:rsidP="00EB4E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__,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проекта)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_________________________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6AD2" w:rsidRPr="00197948" w:rsidRDefault="005C6AD2" w:rsidP="00032E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(указать мероприятия, реализуемые в рамках Инвестиционного проекта)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привлекать для реализации Инвестиционного проекта подрядные организации, действующие в Брянской области, а также использовать строительные материалы, сырье, комплектующие, выпускаемые предприятиями Брянской области;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 Инвестиционный проект в соответствии со следующим графиком работ (заполняется исходя из степени проработанности Инвестиционного проекта):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Правительство</w:t>
      </w:r>
      <w:r w:rsidR="00EB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технико-экономическое обоснование проекта;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приступить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Инвестиционного проекта;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 требуемые сроки представлять в уполномоченный орган отчетную информацию о реализации Инвестиционного проекта;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завершить реализацию Инвестиционного проекта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______;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своевременную уплату в бюджетную систему области налогов и сборов, предусмотренных действующим законодательством, и отсутствие задолженности перед областным и местными бюджетами на каждую отчетную дату.</w:t>
      </w:r>
      <w:proofErr w:type="gramEnd"/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245"/>
      <w:bookmarkEnd w:id="18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разрешения споров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3.1. Все споры, возникающие из настоящего Соглашения, должны быть урегулированы путем переговоров.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При </w:t>
      </w:r>
      <w:proofErr w:type="spell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спорные вопросы разрешаются в Арбитражном суде Брянской области в соответствии с действующим законодательством Российской Федерации.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250"/>
      <w:bookmarkEnd w:id="19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4. Заключительные положения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 Изменения и дополнения к настоящему Соглашению должны быть внесены в письменной форме.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4.2. Соглашение составлено в двух экземплярах: по одному экземпляру для каждой из Сторон.</w:t>
      </w:r>
    </w:p>
    <w:p w:rsidR="005C6AD2" w:rsidRPr="00197948" w:rsidRDefault="005C6AD2" w:rsidP="00EB4E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4.3. Настоящее Соглашение вступает в силу с момента его подписания Сторонами и действует до исполнения Сторонами своих обязательств по нему.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адреса и подписи Сторон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Правительство                                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Инвестор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261"/>
      <w:bookmarkEnd w:id="20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&lt;*&gt; Данная форма Соглашения является типовой и может быть изменена по соглашению Сторон.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Pr="00197948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AF" w:rsidRDefault="008003AF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267"/>
      <w:bookmarkEnd w:id="21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сопровождения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проектов, планируемых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реализации и (или)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реализуемых</w:t>
      </w:r>
      <w:proofErr w:type="gramEnd"/>
    </w:p>
    <w:p w:rsidR="005C6AD2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Брянской области</w:t>
      </w:r>
    </w:p>
    <w:p w:rsidR="004E1F85" w:rsidRPr="00197948" w:rsidRDefault="004E1F85" w:rsidP="004E1F8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принципу «одного окна»</w:t>
      </w:r>
    </w:p>
    <w:p w:rsidR="004E1F85" w:rsidRPr="00197948" w:rsidRDefault="004E1F85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273"/>
      <w:bookmarkEnd w:id="22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на включение инвестиционного проекта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 реестр инвестиционных проектов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Default="005C6AD2" w:rsidP="005D15DB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Субъ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ект инвестиционной деятельности</w:t>
      </w:r>
      <w:r w:rsidR="005D15D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5D15DB" w:rsidRPr="00197948" w:rsidRDefault="005D15DB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5C6AD2" w:rsidRPr="00197948" w:rsidRDefault="005C6AD2" w:rsidP="005D15D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(полное и сокращенное наименование инвестора с указанием</w:t>
      </w:r>
      <w:r w:rsidR="008003A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организационно-правовой формы)</w:t>
      </w:r>
    </w:p>
    <w:p w:rsidR="005C6AD2" w:rsidRPr="00197948" w:rsidRDefault="005C6AD2" w:rsidP="005D15D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Почтовый и юридический адрес, телефон, факс, </w:t>
      </w:r>
      <w:proofErr w:type="spell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e-mail</w:t>
      </w:r>
      <w:proofErr w:type="spell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</w:t>
      </w:r>
      <w:r w:rsidR="005D15D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</w:p>
    <w:p w:rsidR="005C6AD2" w:rsidRPr="00197948" w:rsidRDefault="005C6AD2" w:rsidP="005D15D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3. Дата, номер и место регистрации субъекта инвестиционной деятельности____________________________</w:t>
      </w:r>
      <w:r w:rsidR="00AC4B3A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5C6AD2" w:rsidRPr="00197948" w:rsidRDefault="005C6AD2" w:rsidP="005D15D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4. Идентификационный номер налогоплательщика</w:t>
      </w:r>
      <w:r w:rsidR="005D15DB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AC4B3A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5C6AD2" w:rsidRPr="00197948" w:rsidRDefault="005C6AD2" w:rsidP="005D15D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5. Банковские реквизиты</w:t>
      </w:r>
      <w:r w:rsidR="005D15D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AC4B3A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5C6AD2" w:rsidRPr="00197948" w:rsidRDefault="005C6AD2" w:rsidP="005D15D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Прошу включить инвестиционны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) проект(</w:t>
      </w:r>
      <w:proofErr w:type="spell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C6AD2" w:rsidRPr="00197948" w:rsidRDefault="005C6AD2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AC4B3A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5C6AD2" w:rsidRPr="00197948" w:rsidRDefault="005C6AD2" w:rsidP="005D15D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(название инвестиционного проекта)</w:t>
      </w:r>
    </w:p>
    <w:p w:rsidR="005C6AD2" w:rsidRPr="00197948" w:rsidRDefault="005C6AD2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 реестр инвестиционных проектов Брянской области.</w:t>
      </w:r>
    </w:p>
    <w:p w:rsidR="005C6AD2" w:rsidRPr="00197948" w:rsidRDefault="005C6AD2" w:rsidP="005D15D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информация об инвестиционном проекте для включения в реестр</w:t>
      </w:r>
      <w:r w:rsidR="00C35A6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инвестиционных проектов Брянской области на __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. в __ экз.</w:t>
      </w:r>
    </w:p>
    <w:p w:rsidR="005C6AD2" w:rsidRPr="00197948" w:rsidRDefault="005C6AD2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     _____________         _____________________</w:t>
      </w:r>
    </w:p>
    <w:p w:rsidR="005C6AD2" w:rsidRPr="00197948" w:rsidRDefault="005C6AD2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(инвестор)           </w:t>
      </w:r>
      <w:r w:rsidR="00C35A6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(подпись)           (расшифровка подписи)</w:t>
      </w:r>
    </w:p>
    <w:p w:rsidR="005C6AD2" w:rsidRPr="00197948" w:rsidRDefault="005C6AD2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C35A6F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5C6AD2" w:rsidRPr="00197948" w:rsidRDefault="005C6AD2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(дата, печать)</w:t>
      </w:r>
    </w:p>
    <w:p w:rsidR="005C6AD2" w:rsidRPr="00197948" w:rsidRDefault="005C6AD2" w:rsidP="005D15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A6F" w:rsidRPr="00197948" w:rsidRDefault="00C35A6F" w:rsidP="005D15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307"/>
      <w:bookmarkEnd w:id="23"/>
    </w:p>
    <w:p w:rsidR="00C35A6F" w:rsidRPr="00197948" w:rsidRDefault="00C35A6F" w:rsidP="005D15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A6F" w:rsidRPr="00197948" w:rsidRDefault="00C35A6F" w:rsidP="005D15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A6F" w:rsidRDefault="00C35A6F" w:rsidP="005D15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F85" w:rsidRDefault="004E1F85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F85" w:rsidRDefault="004E1F85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CD6" w:rsidRDefault="000C1CD6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5DB" w:rsidRDefault="005D15DB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F42" w:rsidRDefault="00146F42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F85" w:rsidRPr="00197948" w:rsidRDefault="004E1F85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4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сопровождения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проектов, планируемых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реализации и (или)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реализуемых</w:t>
      </w:r>
      <w:proofErr w:type="gramEnd"/>
    </w:p>
    <w:p w:rsidR="005C6AD2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Брянской области</w:t>
      </w:r>
    </w:p>
    <w:p w:rsidR="004E1F85" w:rsidRPr="00197948" w:rsidRDefault="004E1F85" w:rsidP="004E1F8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принципу «одного окна»</w:t>
      </w:r>
    </w:p>
    <w:p w:rsidR="004E1F85" w:rsidRPr="00197948" w:rsidRDefault="004E1F85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313"/>
      <w:bookmarkEnd w:id="24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инвестиционного проекта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3751"/>
        <w:gridCol w:w="4719"/>
      </w:tblGrid>
      <w:tr w:rsidR="005C6AD2" w:rsidRPr="00197948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5" w:name="Par317"/>
            <w:bookmarkEnd w:id="25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Информация о проекте</w:t>
            </w: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проекта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проекта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реализации проекта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Характеристика проекта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нового производства;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реконструкция;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новой техники;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новой технологии;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действующего производства;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сферы услуг;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сферы образования;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другое                               </w:t>
            </w:r>
          </w:p>
        </w:tc>
      </w:tr>
      <w:tr w:rsidR="005C6AD2" w:rsidRPr="00197948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Направления использования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инвестиций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исследования и разработки;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пополнение оборотных средств;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производства;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закупка оборудования;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другое                               </w:t>
            </w: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6" w:name="Par340"/>
            <w:bookmarkEnd w:id="26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Информация об инвесторе</w:t>
            </w: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и сокращенное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Отрасль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основания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регистрации и номер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свидетельства о регистрации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и фактический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 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5D15DB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2.6.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проекта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(предприятия) (Ф.И.О.,       </w:t>
            </w:r>
            <w:proofErr w:type="gramEnd"/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телефон, факс, </w:t>
            </w:r>
            <w:proofErr w:type="spell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e-mail</w:t>
            </w:r>
            <w:proofErr w:type="spell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интернет-сайт)               </w:t>
            </w:r>
            <w:proofErr w:type="gramEnd"/>
          </w:p>
        </w:tc>
        <w:tc>
          <w:tcPr>
            <w:tcW w:w="4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5D15DB">
        <w:trPr>
          <w:trHeight w:val="60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2.7.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Лицо для контакта (Ф.И.О.,   </w:t>
            </w:r>
            <w:proofErr w:type="gramEnd"/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телефон, факс, </w:t>
            </w:r>
            <w:proofErr w:type="spell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e-mail</w:t>
            </w:r>
            <w:proofErr w:type="spell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интернет-сайт)               </w:t>
            </w:r>
            <w:proofErr w:type="gramEnd"/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5D15DB">
        <w:trPr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2.8.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информация  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7" w:name="Par368"/>
            <w:bookmarkEnd w:id="27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Продукция (услуги)</w:t>
            </w: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продукции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(услуг)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Назначение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массовое потребление населением;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потребление элитарными слоями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населения;    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промышленное применение;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специальное применение               </w:t>
            </w:r>
          </w:p>
        </w:tc>
      </w:tr>
      <w:tr w:rsidR="005C6AD2" w:rsidRPr="00197948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Масштабы и направления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использования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области;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России;     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экспорт в СНГ;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экспорт за пределы СНГ            </w:t>
            </w: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8" w:name="Par384"/>
            <w:bookmarkEnd w:id="28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Маркетинговые исследования</w:t>
            </w: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Характеристика рынка сбыта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продукции, услуг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Обеспеченность сбыта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продукции, услуг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Конкуренция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9" w:name="Par394"/>
            <w:bookmarkEnd w:id="29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5. Степень готовности инвестиционного проекта             </w:t>
            </w: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Реализованные стадии проекта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документации,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отражающей степень проработки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проекта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Варианты размещения проекта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указать наличие такой документации,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градостроительной проработки,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резервирования земельного участка,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государственной (независимой)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экологической экспертизы, иных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экспертных заключений, и др.         </w:t>
            </w: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5D1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охранных документов  (патентов и др.)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5D15DB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Обеспеченность ресурсами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кадры;        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промышленные площади;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земля;        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водоснабжение;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связь;        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транспорт;    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электроснабжение;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теплоснабжение                       </w:t>
            </w:r>
          </w:p>
        </w:tc>
      </w:tr>
      <w:tr w:rsidR="005C6AD2" w:rsidRPr="00197948" w:rsidTr="005D15DB">
        <w:trPr>
          <w:trHeight w:val="40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5.6.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независимой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экспертизы проекта         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5D15DB">
        <w:trPr>
          <w:trHeight w:val="40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5.7.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Разработчик бизнес-плана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инвестиционного проекта    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0" w:name="Par427"/>
            <w:bookmarkEnd w:id="30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6. Финансово-экономические показатели проекта            </w:t>
            </w: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Показатели проекта: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стоимость проекта, тыс.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рублей 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собственные средства, тыс.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рублей 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федерального,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областного, муниципального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бюджета, тыс. рублей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требуемый объем инвестиций,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период освоения инвестиций,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    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окупаемости проекта, лет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чистый приведенный доход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(NVP), тыс. рублей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внутренняя норма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рентабельности (IRR), %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1" w:name="Par455"/>
            <w:bookmarkEnd w:id="31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Привлекательность проекта</w:t>
            </w:r>
          </w:p>
        </w:tc>
      </w:tr>
      <w:tr w:rsidR="005C6AD2" w:rsidRPr="00197948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Условия возможного участия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инвестора в проекте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совместное предприятие,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прямые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инвестиции, портфельные инвестиции,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лизинг, товарный кредит, финансовый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кредит (условия кредита)             </w:t>
            </w: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возврата инвестиций, лет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2" w:name="Par464"/>
            <w:bookmarkEnd w:id="32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Гарантии возврата инвестиций и риски</w:t>
            </w:r>
          </w:p>
        </w:tc>
      </w:tr>
      <w:tr w:rsidR="005C6AD2" w:rsidRPr="00197948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гарантий возврата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инвестиций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залог имущества, акций;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передача прав собственности,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банковская гарантия, иные виды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гарантий                             </w:t>
            </w:r>
          </w:p>
        </w:tc>
      </w:tr>
      <w:tr w:rsidR="005C6AD2" w:rsidRPr="00197948" w:rsidTr="005D15D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Поддержка проекта органами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государственной власти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льготы и гарантии государства,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включение проекта в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государственные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                      </w:t>
            </w:r>
          </w:p>
        </w:tc>
      </w:tr>
      <w:tr w:rsidR="005C6AD2" w:rsidRPr="00197948" w:rsidTr="005D15DB">
        <w:trPr>
          <w:trHeight w:val="60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8.3.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Предполагаемый вклад проекта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социально-экономическое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региона, страны   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5D15DB">
        <w:trPr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8.4.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Возможные риски по проекту 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3" w:name="Par481"/>
            <w:bookmarkEnd w:id="33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Дополнительная информация</w:t>
            </w:r>
          </w:p>
        </w:tc>
      </w:tr>
      <w:tr w:rsidR="005C6AD2" w:rsidRPr="0019794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информация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заполнения паспорта,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подпись, печать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5DB" w:rsidRPr="00197948" w:rsidRDefault="005D15DB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     _____________         _____________________</w:t>
      </w:r>
    </w:p>
    <w:p w:rsidR="005D15DB" w:rsidRPr="00197948" w:rsidRDefault="005D15DB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(инвестор)                                (подпись)           (расшифровка подписи)</w:t>
      </w:r>
    </w:p>
    <w:p w:rsidR="005D15DB" w:rsidRPr="00197948" w:rsidRDefault="005D15DB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5DB" w:rsidRPr="00197948" w:rsidRDefault="005D15DB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</w:t>
      </w:r>
    </w:p>
    <w:p w:rsidR="005D15DB" w:rsidRPr="00197948" w:rsidRDefault="005D15DB" w:rsidP="005D1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(дата, печать)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концепция проекта, презентация проекта, фотоматериалы, бизнес-план, включая план маркетинга, производственный план, план сбыта, финансовый план, календарный график реализации проекта </w:t>
      </w:r>
      <w:hyperlink w:anchor="Par496" w:history="1">
        <w:r w:rsidRPr="00197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Par496"/>
      <w:bookmarkEnd w:id="34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&lt;*&gt; Предоставляется при наличии.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Pr="00197948" w:rsidRDefault="00032E62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D09" w:rsidRDefault="00D36D09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D09" w:rsidRDefault="00D36D09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D09" w:rsidRDefault="00D36D09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D09" w:rsidRDefault="00D36D09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D09" w:rsidRPr="00197948" w:rsidRDefault="00D36D09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A" w:rsidRPr="00197948" w:rsidRDefault="003F7D7A" w:rsidP="00D529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Par502"/>
      <w:bookmarkEnd w:id="35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5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сопровождения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проектов, планируемых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реализации и (или)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реализуемых</w:t>
      </w:r>
      <w:proofErr w:type="gramEnd"/>
    </w:p>
    <w:p w:rsidR="005C6AD2" w:rsidRDefault="005C6AD2" w:rsidP="00D529B1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Брянской области</w:t>
      </w:r>
    </w:p>
    <w:p w:rsidR="004E1F85" w:rsidRPr="00197948" w:rsidRDefault="004E1F85" w:rsidP="004E1F8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принципу «одного окна»</w:t>
      </w:r>
    </w:p>
    <w:p w:rsidR="005C6AD2" w:rsidRPr="00197948" w:rsidRDefault="005C6AD2" w:rsidP="00D529B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ar508"/>
      <w:bookmarkEnd w:id="36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экономических и финансовых</w:t>
      </w:r>
      <w:r w:rsidR="00D36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показателях работы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организации)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инвестиционного проекта</w:t>
      </w:r>
    </w:p>
    <w:p w:rsidR="005C6AD2" w:rsidRPr="00197948" w:rsidRDefault="00D36D09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CE5321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5C6AD2" w:rsidRPr="00197948" w:rsidRDefault="005C6AD2" w:rsidP="00032E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проекта)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____________________________</w:t>
      </w:r>
      <w:r w:rsidR="00C6079D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20___ года</w:t>
      </w:r>
    </w:p>
    <w:p w:rsidR="005C6AD2" w:rsidRPr="00197948" w:rsidRDefault="005C6AD2" w:rsidP="00032E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(отчетный период)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77"/>
        <w:gridCol w:w="1573"/>
        <w:gridCol w:w="1452"/>
        <w:gridCol w:w="2137"/>
      </w:tblGrid>
      <w:tr w:rsidR="005C6AD2" w:rsidRPr="00197948" w:rsidTr="00C6079D">
        <w:trPr>
          <w:trHeight w:val="1000"/>
          <w:tblCellSpacing w:w="5" w:type="nil"/>
        </w:trPr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Показатели          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 квартал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    года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Предыдущий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   года 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Отчетный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период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предыдущему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периоду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20___ г.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 </w:t>
            </w:r>
          </w:p>
        </w:tc>
      </w:tr>
      <w:tr w:rsidR="005C6AD2" w:rsidRPr="00197948" w:rsidTr="00C6079D">
        <w:trPr>
          <w:trHeight w:val="600"/>
          <w:tblCellSpacing w:w="5" w:type="nil"/>
        </w:trPr>
        <w:tc>
          <w:tcPr>
            <w:tcW w:w="4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производства продукции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действующих ценах, тыс. рублей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прирост за счет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инвестиционного проекта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400"/>
          <w:tblCellSpacing w:w="5" w:type="nil"/>
        </w:trPr>
        <w:tc>
          <w:tcPr>
            <w:tcW w:w="4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4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реализации произведенной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продукции, тыс. рублей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6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Полученная прибыль, тыс. рублей, в том числе за счет реализации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инвестиционного проекта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балансовая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чистая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4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Среднесписочная численность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работающих, чел.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6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созданных рабочих мест  за счет реализации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инвестиционного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проекта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D36D09">
        <w:trPr>
          <w:trHeight w:val="4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зарплата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работающих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рублей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D36D09">
        <w:trPr>
          <w:trHeight w:val="1200"/>
          <w:tblCellSpacing w:w="5" w:type="nil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отчислений в бюджеты всех уровней и внебюджетные фонды (тыс. рублей) с учетом подоходного налога</w:t>
            </w:r>
            <w:r w:rsidR="0003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в областной бюджет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в местный бюджет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D36D09">
        <w:trPr>
          <w:trHeight w:val="1600"/>
          <w:tblCellSpacing w:w="5" w:type="nil"/>
        </w:trPr>
        <w:tc>
          <w:tcPr>
            <w:tcW w:w="4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Налоговые льготы по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областному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местному бюджетам (тыс. рублей)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на налоги: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имущество организаций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прибыль организаций,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зачисляемый</w:t>
            </w:r>
            <w:proofErr w:type="gramEnd"/>
            <w:r w:rsidR="0003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бюджеты субъекта Российской </w:t>
            </w:r>
            <w:r w:rsidR="00032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едерации;  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земельный налог    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16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Инвестиции в основной капитал,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(тыс. рублей),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числе:    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приобретение, изготовление, монтаж нового оборудования, транспортные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средства, прочие    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строительно-монтажные работы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проектные работы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4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 инвестиций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(тыс. рублей):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4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собственные средства предприятия,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числе: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4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прибыль, остающаяся в распоряжении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предприятия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rHeight w:val="800"/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средства, высвобождаемые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результате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льготного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налогообложения (бюджетные         </w:t>
            </w:r>
            <w:proofErr w:type="gramEnd"/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средства)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 w:rsidTr="00C6079D">
        <w:trPr>
          <w:tblCellSpacing w:w="5" w:type="nil"/>
        </w:trPr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заемные средства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ar597"/>
      <w:bookmarkEnd w:id="37"/>
    </w:p>
    <w:p w:rsidR="00032E62" w:rsidRDefault="00032E6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62" w:rsidRDefault="00032E6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Начислено и уплачено налогов в бюджеты всех уровней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 20__ г.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09"/>
        <w:gridCol w:w="1573"/>
        <w:gridCol w:w="1452"/>
        <w:gridCol w:w="1573"/>
        <w:gridCol w:w="1452"/>
      </w:tblGrid>
      <w:tr w:rsidR="005C6AD2" w:rsidRPr="00197948">
        <w:trPr>
          <w:trHeight w:val="400"/>
          <w:tblCellSpacing w:w="5" w:type="nil"/>
        </w:trPr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Начислено налогов  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Уплачено начисленных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налогов        </w:t>
            </w:r>
          </w:p>
        </w:tc>
      </w:tr>
      <w:tr w:rsidR="005C6AD2" w:rsidRPr="00197948">
        <w:trPr>
          <w:trHeight w:val="6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 квартал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20__ года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предыдущий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20__ года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 квартал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20__ года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предыдущий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20__ года </w:t>
            </w: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бюджет,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числе: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6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прибыль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организаций, зачисляемый в федеральный бюджет         </w:t>
            </w:r>
            <w:proofErr w:type="gramEnd"/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добавленную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стоимость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6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негативное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воздействие на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окружающую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среду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бюджет,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числе: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6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прибыль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организаций, зачисляемый в областной бюджет           </w:t>
            </w:r>
            <w:proofErr w:type="gramEnd"/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доходы физических лиц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6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негативное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воздействие на окружающую  среду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транспортный налог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Местный бюджет,   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числе: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доходы физических лиц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600"/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негативное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воздействие на окружающую  среду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земельный налог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 _____________    _____________________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F560DA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(подпись)      (расшифровка подписи)</w:t>
      </w:r>
    </w:p>
    <w:p w:rsidR="005C6AD2" w:rsidRPr="00197948" w:rsidRDefault="00A16647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C6AD2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(дата, печать)</w:t>
      </w:r>
    </w:p>
    <w:p w:rsidR="005C6AD2" w:rsidRPr="00197948" w:rsidRDefault="00032E62" w:rsidP="00032E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ar660"/>
      <w:bookmarkStart w:id="39" w:name="Par673"/>
      <w:bookmarkEnd w:id="38"/>
      <w:bookmarkEnd w:id="3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6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сопровождения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проектов, планируемых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реализации и (или)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реализуемых</w:t>
      </w:r>
      <w:proofErr w:type="gramEnd"/>
    </w:p>
    <w:p w:rsidR="005C6AD2" w:rsidRDefault="005C6AD2" w:rsidP="00032E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Брянской области</w:t>
      </w:r>
    </w:p>
    <w:p w:rsidR="004E1F85" w:rsidRPr="00197948" w:rsidRDefault="004E1F85" w:rsidP="004E1F8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принципу «одного окна»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ar679"/>
      <w:bookmarkEnd w:id="40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инвестиционной площадки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3"/>
        <w:gridCol w:w="3993"/>
      </w:tblGrid>
      <w:tr w:rsidR="005C6AD2" w:rsidRPr="00197948">
        <w:trPr>
          <w:trHeight w:val="400"/>
          <w:tblCellSpacing w:w="5" w:type="nil"/>
        </w:trPr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Название площадки    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Местонахождение площадки (муниципальное  </w:t>
            </w:r>
            <w:proofErr w:type="gramEnd"/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образование, город, район)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площадки </w:t>
            </w:r>
            <w:hyperlink w:anchor="Par807" w:history="1">
              <w:r w:rsidRPr="0019794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Par692"/>
      <w:bookmarkEnd w:id="41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сведения о площадке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3"/>
        <w:gridCol w:w="3993"/>
      </w:tblGrid>
      <w:tr w:rsidR="005C6AD2" w:rsidRPr="00197948">
        <w:trPr>
          <w:tblCellSpacing w:w="5" w:type="nil"/>
        </w:trPr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Контактное лицо (должность, Ф.И.О.)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 (код города), </w:t>
            </w:r>
            <w:proofErr w:type="spell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e-mail</w:t>
            </w:r>
            <w:proofErr w:type="spell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контактного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лица        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места расположения площадки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Площадь (кв. м или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 владения землей и зданиями    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(собственность, аренда, другая)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Возможность расширения (да, нет)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600"/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Близлежащие производственные объекты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(промышленные, сельскохозяйственные,     </w:t>
            </w:r>
            <w:proofErr w:type="gramEnd"/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иные) и расстояние до них (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Расстояние до ближайших жилых домов (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ограждений (есть, нет)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ar718"/>
      <w:bookmarkEnd w:id="42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Удаленность (в км) участка </w:t>
      </w:r>
      <w:proofErr w:type="gramStart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3"/>
        <w:gridCol w:w="3993"/>
      </w:tblGrid>
      <w:tr w:rsidR="005C6AD2" w:rsidRPr="00197948">
        <w:trPr>
          <w:trHeight w:val="400"/>
          <w:tblCellSpacing w:w="5" w:type="nil"/>
        </w:trPr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Центра субъекта Федерации, в котором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находится площадка                 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Близлежащего центра другого субъекта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Федерации   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rHeight w:val="400"/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Центра муниципального образования,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котором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находится площадка (название)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Близлежащего города (название)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Автомагистрали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Железной дороги (название станции)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Аэропорта (название)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ar739"/>
      <w:bookmarkEnd w:id="43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Основные параметры зданий и сооружений, расположенных на площадке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4"/>
        <w:gridCol w:w="1089"/>
        <w:gridCol w:w="1331"/>
        <w:gridCol w:w="968"/>
        <w:gridCol w:w="1694"/>
        <w:gridCol w:w="1452"/>
        <w:gridCol w:w="1573"/>
      </w:tblGrid>
      <w:tr w:rsidR="005C6AD2" w:rsidRPr="00197948">
        <w:trPr>
          <w:trHeight w:val="600"/>
          <w:tblCellSpacing w:w="5" w:type="nil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</w:t>
            </w:r>
            <w:r w:rsidR="00D3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вание</w:t>
            </w:r>
            <w:proofErr w:type="spellEnd"/>
            <w:proofErr w:type="gramEnd"/>
          </w:p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здания,  </w:t>
            </w:r>
          </w:p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сооружения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</w:t>
            </w:r>
            <w:r w:rsidR="00D3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щадь</w:t>
            </w:r>
            <w:proofErr w:type="spellEnd"/>
            <w:proofErr w:type="gramEnd"/>
            <w:r w:rsidR="00D3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кв.м.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Этаж</w:t>
            </w:r>
            <w:r w:rsidR="00D3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</w:t>
            </w:r>
            <w:r w:rsidR="00D3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proofErr w:type="spellEnd"/>
            <w:proofErr w:type="gramEnd"/>
          </w:p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этажа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</w:t>
            </w:r>
            <w:r w:rsidR="00D3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  </w:t>
            </w:r>
          </w:p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конструкций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ind w:right="-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Состояние,</w:t>
            </w:r>
          </w:p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  </w:t>
            </w:r>
          </w:p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износа, %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</w:t>
            </w:r>
            <w:r w:rsidR="00D3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</w:t>
            </w:r>
            <w:proofErr w:type="spellEnd"/>
            <w:proofErr w:type="gramEnd"/>
          </w:p>
          <w:p w:rsidR="005C6AD2" w:rsidRPr="00197948" w:rsidRDefault="005C6AD2" w:rsidP="00D36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</w:t>
            </w:r>
            <w:r w:rsidR="00D3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C6AD2" w:rsidRPr="00197948">
        <w:trPr>
          <w:tblCellSpacing w:w="5" w:type="nil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ar749"/>
      <w:bookmarkEnd w:id="44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 транспортные коммуникации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3"/>
        <w:gridCol w:w="3993"/>
      </w:tblGrid>
      <w:tr w:rsidR="005C6AD2" w:rsidRPr="00197948">
        <w:trPr>
          <w:tblCellSpacing w:w="5" w:type="nil"/>
        </w:trPr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Тип коммуникаций      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Наличие (есть, нет)     </w:t>
            </w: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Автодорога  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Железнодорожная ветка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Почта/телекоммуникации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ar761"/>
      <w:bookmarkEnd w:id="45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инфраструктуры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62"/>
        <w:gridCol w:w="1452"/>
        <w:gridCol w:w="1452"/>
        <w:gridCol w:w="3872"/>
      </w:tblGrid>
      <w:tr w:rsidR="005C6AD2" w:rsidRPr="00197948">
        <w:trPr>
          <w:trHeight w:val="600"/>
          <w:tblCellSpacing w:w="5" w:type="nil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 инфраструктуры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Ед.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измерения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Мощность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Описание (если нет,     </w:t>
            </w:r>
            <w:proofErr w:type="gramEnd"/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gramStart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каком расстоянии    </w:t>
            </w:r>
          </w:p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находится ближайшая сеть)  </w:t>
            </w:r>
          </w:p>
        </w:tc>
      </w:tr>
      <w:tr w:rsidR="005C6AD2" w:rsidRPr="00197948">
        <w:trPr>
          <w:tblCellSpacing w:w="5" w:type="nil"/>
        </w:trPr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Газ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куб. м/час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Отопление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Гкал/час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Бар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Электроэнергия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кВт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Водоснабжение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куб. м/год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Канализация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куб. м/год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AD2" w:rsidRPr="00197948">
        <w:trPr>
          <w:tblCellSpacing w:w="5" w:type="nil"/>
        </w:trPr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Очистные сооружения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куб. м/год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AD2" w:rsidRPr="00197948" w:rsidRDefault="005C6AD2" w:rsidP="00032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ar783"/>
      <w:bookmarkEnd w:id="46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 о площадке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36D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(например, "данный объект не эксплуатируется _____ лет"   или    "процедура</w:t>
      </w:r>
      <w:r w:rsidR="00D36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банкротства", или "продаваемая доля бизнеса ___%" и пр.).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5A03B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Par791"/>
      <w:bookmarkEnd w:id="47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использованию площадки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5A03B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5C6AD2" w:rsidRPr="00197948" w:rsidRDefault="005C6AD2" w:rsidP="00032E6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5A03BF"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Par797"/>
      <w:bookmarkEnd w:id="48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(в электронном виде):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D36D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 площадки, подъездов, коммуникаций и объектов недвижимости (здания, сооружения);</w:t>
      </w:r>
    </w:p>
    <w:p w:rsidR="005C6AD2" w:rsidRPr="00197948" w:rsidRDefault="005C6AD2" w:rsidP="00D36D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расположения площадки на карте Брянской области, на карте </w:t>
      </w: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 (городского округа);</w:t>
      </w:r>
    </w:p>
    <w:p w:rsidR="005C6AD2" w:rsidRPr="00197948" w:rsidRDefault="005C6AD2" w:rsidP="00D36D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карта площадки, включая разметку близлежащей территории, М 1:2500 - 1:10000;</w:t>
      </w:r>
    </w:p>
    <w:p w:rsidR="005C6AD2" w:rsidRPr="00197948" w:rsidRDefault="005C6AD2" w:rsidP="00D36D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ситуационный план с нанесенными красными линиями и точками подключения инженерно-технической инфраструктуры, М 1:500 (1:2000);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градостроительный план земельного участка;</w:t>
      </w:r>
    </w:p>
    <w:p w:rsidR="005C6AD2" w:rsidRPr="00197948" w:rsidRDefault="005C6AD2" w:rsidP="00D36D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прав на недвижимость.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Par807"/>
      <w:bookmarkEnd w:id="49"/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&lt;*&gt; Типы площадок: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модуль с прилегающими бытовыми помещениями;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свободные земли;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незавершенного строительства;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складское помещение;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база;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здание предприятия (указать);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целиком (название);</w:t>
      </w:r>
    </w:p>
    <w:p w:rsidR="005C6AD2" w:rsidRPr="00197948" w:rsidRDefault="005C6AD2" w:rsidP="00032E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948">
        <w:rPr>
          <w:rFonts w:ascii="Times New Roman" w:hAnsi="Times New Roman" w:cs="Times New Roman"/>
          <w:color w:val="000000" w:themeColor="text1"/>
          <w:sz w:val="28"/>
          <w:szCs w:val="28"/>
        </w:rPr>
        <w:t>иное.</w:t>
      </w:r>
    </w:p>
    <w:p w:rsidR="00D16E26" w:rsidRPr="00197948" w:rsidRDefault="00D16E26" w:rsidP="00032E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6E26" w:rsidRPr="00197948" w:rsidSect="00076FD1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22705560"/>
    <w:multiLevelType w:val="hybridMultilevel"/>
    <w:tmpl w:val="3E84C35E"/>
    <w:lvl w:ilvl="0" w:tplc="E460D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C15916"/>
    <w:multiLevelType w:val="multilevel"/>
    <w:tmpl w:val="076645FC"/>
    <w:lvl w:ilvl="0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7" w:hanging="2160"/>
      </w:pPr>
      <w:rPr>
        <w:rFonts w:hint="default"/>
      </w:rPr>
    </w:lvl>
  </w:abstractNum>
  <w:abstractNum w:abstractNumId="5">
    <w:nsid w:val="45A3474B"/>
    <w:multiLevelType w:val="multilevel"/>
    <w:tmpl w:val="8FE23BD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3604E91"/>
    <w:multiLevelType w:val="multilevel"/>
    <w:tmpl w:val="AF4C7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D2"/>
    <w:rsid w:val="00032E62"/>
    <w:rsid w:val="0004113B"/>
    <w:rsid w:val="00076FD1"/>
    <w:rsid w:val="000C0257"/>
    <w:rsid w:val="000C1CD6"/>
    <w:rsid w:val="000F463A"/>
    <w:rsid w:val="00146F42"/>
    <w:rsid w:val="00170177"/>
    <w:rsid w:val="00171AFF"/>
    <w:rsid w:val="00184D5F"/>
    <w:rsid w:val="00197948"/>
    <w:rsid w:val="001A4AB5"/>
    <w:rsid w:val="001B376A"/>
    <w:rsid w:val="001E1C70"/>
    <w:rsid w:val="00221F28"/>
    <w:rsid w:val="00332313"/>
    <w:rsid w:val="0034589B"/>
    <w:rsid w:val="0035351B"/>
    <w:rsid w:val="00370A6B"/>
    <w:rsid w:val="00390C9E"/>
    <w:rsid w:val="00393C9D"/>
    <w:rsid w:val="003C30E3"/>
    <w:rsid w:val="003F7D7A"/>
    <w:rsid w:val="00401CBC"/>
    <w:rsid w:val="00430C49"/>
    <w:rsid w:val="004845F7"/>
    <w:rsid w:val="004E1F85"/>
    <w:rsid w:val="00532249"/>
    <w:rsid w:val="00537BA0"/>
    <w:rsid w:val="00541974"/>
    <w:rsid w:val="00544F66"/>
    <w:rsid w:val="005A03BF"/>
    <w:rsid w:val="005B7C44"/>
    <w:rsid w:val="005C6AD2"/>
    <w:rsid w:val="005D15DB"/>
    <w:rsid w:val="00656595"/>
    <w:rsid w:val="00661463"/>
    <w:rsid w:val="006E111C"/>
    <w:rsid w:val="007066C0"/>
    <w:rsid w:val="00721C81"/>
    <w:rsid w:val="00723490"/>
    <w:rsid w:val="00747C7A"/>
    <w:rsid w:val="00792274"/>
    <w:rsid w:val="00797184"/>
    <w:rsid w:val="008003AF"/>
    <w:rsid w:val="00880898"/>
    <w:rsid w:val="008D3944"/>
    <w:rsid w:val="008F1658"/>
    <w:rsid w:val="009346A3"/>
    <w:rsid w:val="0098218D"/>
    <w:rsid w:val="009966EB"/>
    <w:rsid w:val="009D4A4F"/>
    <w:rsid w:val="00A156B9"/>
    <w:rsid w:val="00A16647"/>
    <w:rsid w:val="00A70A06"/>
    <w:rsid w:val="00AA1BEE"/>
    <w:rsid w:val="00AB0248"/>
    <w:rsid w:val="00AC4B3A"/>
    <w:rsid w:val="00B44425"/>
    <w:rsid w:val="00B62DF2"/>
    <w:rsid w:val="00C33E7E"/>
    <w:rsid w:val="00C35A6F"/>
    <w:rsid w:val="00C6079D"/>
    <w:rsid w:val="00C94F93"/>
    <w:rsid w:val="00CA51D2"/>
    <w:rsid w:val="00CC08D4"/>
    <w:rsid w:val="00CE5321"/>
    <w:rsid w:val="00D04605"/>
    <w:rsid w:val="00D14B5C"/>
    <w:rsid w:val="00D155D4"/>
    <w:rsid w:val="00D16E26"/>
    <w:rsid w:val="00D36D09"/>
    <w:rsid w:val="00D529B1"/>
    <w:rsid w:val="00DA0B23"/>
    <w:rsid w:val="00DB3D26"/>
    <w:rsid w:val="00E30927"/>
    <w:rsid w:val="00E35BEA"/>
    <w:rsid w:val="00E53D6A"/>
    <w:rsid w:val="00E6194C"/>
    <w:rsid w:val="00E9472F"/>
    <w:rsid w:val="00EB4EDE"/>
    <w:rsid w:val="00EB6029"/>
    <w:rsid w:val="00F25525"/>
    <w:rsid w:val="00F560DA"/>
    <w:rsid w:val="00F97E61"/>
    <w:rsid w:val="00FA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A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156B9"/>
    <w:pPr>
      <w:shd w:val="clear" w:color="auto" w:fill="FFFFFF"/>
      <w:spacing w:after="240" w:line="310" w:lineRule="exact"/>
      <w:ind w:hanging="560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156B9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styleId="a5">
    <w:name w:val="Hyperlink"/>
    <w:basedOn w:val="a0"/>
    <w:uiPriority w:val="99"/>
    <w:rsid w:val="00E53D6A"/>
    <w:rPr>
      <w:rFonts w:cs="Times New Roman"/>
      <w:color w:val="0066CC"/>
      <w:u w:val="single"/>
    </w:rPr>
  </w:style>
  <w:style w:type="paragraph" w:styleId="a6">
    <w:name w:val="Normal (Web)"/>
    <w:basedOn w:val="a"/>
    <w:uiPriority w:val="99"/>
    <w:unhideWhenUsed/>
    <w:rsid w:val="00E53D6A"/>
    <w:pPr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D6A"/>
    <w:rPr>
      <w:rFonts w:cs="Times New Roman"/>
    </w:rPr>
  </w:style>
  <w:style w:type="paragraph" w:styleId="a7">
    <w:name w:val="Title"/>
    <w:basedOn w:val="a"/>
    <w:link w:val="a8"/>
    <w:qFormat/>
    <w:rsid w:val="00E30927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309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01CBC"/>
    <w:pPr>
      <w:ind w:left="720"/>
      <w:contextualSpacing/>
    </w:pPr>
  </w:style>
  <w:style w:type="table" w:styleId="aa">
    <w:name w:val="Table Grid"/>
    <w:basedOn w:val="a1"/>
    <w:uiPriority w:val="59"/>
    <w:rsid w:val="0079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6443459697CB1ABBB391B0AB23B00D7EA11605DAEBBD2CC328B34B284198CBC57E0E01DD2E2DFEA73C7EBKAN" TargetMode="External"/><Relationship Id="rId13" Type="http://schemas.openxmlformats.org/officeDocument/2006/relationships/hyperlink" Target="consultantplus://offline/ref=26A6443459697CB1ABBB391B0AB23B00D7EA11605DAEBBD2CC328B34B284198CBC57E0E01DD2E2DFEA74C2EBK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A6443459697CB1ABBB27161CDE670DD4E9486854FFE083C538DEE6KCN" TargetMode="External"/><Relationship Id="rId12" Type="http://schemas.openxmlformats.org/officeDocument/2006/relationships/hyperlink" Target="consultantplus://offline/ref=26A6443459697CB1ABBB391B0AB23B00D7EA11605DADBBDEC9328B34B284198CEBK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31C508005B970A2DE3E54A2A45CE9BC1FFB9752DF56FE49B02566B0E850408041C06585613E29318C37BpDk2F" TargetMode="External"/><Relationship Id="rId11" Type="http://schemas.openxmlformats.org/officeDocument/2006/relationships/hyperlink" Target="consultantplus://offline/ref=26A6443459697CB1ABBB391B0AB23B00D7EA11605DADBBDEC9328B34B284198CEBK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n@bryansk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.br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F835-2E8A-436D-B009-FD4DA6FF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5986</Words>
  <Characters>34122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40028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User</cp:lastModifiedBy>
  <cp:revision>3</cp:revision>
  <cp:lastPrinted>2014-01-17T10:22:00Z</cp:lastPrinted>
  <dcterms:created xsi:type="dcterms:W3CDTF">2014-01-31T07:16:00Z</dcterms:created>
  <dcterms:modified xsi:type="dcterms:W3CDTF">2014-01-31T07:17:00Z</dcterms:modified>
</cp:coreProperties>
</file>