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A9" w:rsidRDefault="00B244AB" w:rsidP="009E7D21">
      <w:pPr>
        <w:pStyle w:val="a8"/>
        <w:spacing w:line="240" w:lineRule="auto"/>
        <w:ind w:right="57" w:firstLine="436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4B21">
        <w:rPr>
          <w:rFonts w:ascii="Times New Roman" w:hAnsi="Times New Roman" w:cs="Times New Roman"/>
          <w:sz w:val="28"/>
          <w:szCs w:val="28"/>
        </w:rPr>
        <w:t>10</w:t>
      </w:r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bookmarkStart w:id="0" w:name="_Hlk824166362"/>
      <w:proofErr w:type="gramStart"/>
      <w:r w:rsidRPr="007B52F7">
        <w:rPr>
          <w:b w:val="0"/>
          <w:sz w:val="22"/>
          <w:szCs w:val="22"/>
          <w:shd w:val="clear" w:color="auto" w:fill="FFFFFF" w:themeFill="background1"/>
        </w:rPr>
        <w:t>к Порядку</w:t>
      </w:r>
      <w:bookmarkEnd w:id="0"/>
      <w:r>
        <w:rPr>
          <w:b w:val="0"/>
          <w:sz w:val="22"/>
          <w:szCs w:val="22"/>
          <w:shd w:val="clear" w:color="auto" w:fill="FFFFFF" w:themeFill="background1"/>
        </w:rPr>
        <w:t xml:space="preserve"> </w:t>
      </w: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предоставления субсидий (грантов</w:t>
      </w:r>
      <w:proofErr w:type="gramEnd"/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в форме субсидий) субъектам малого и среднего</w:t>
      </w:r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предпринимательства, </w:t>
      </w: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включенным</w:t>
      </w:r>
      <w:proofErr w:type="gramEnd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в реестр </w:t>
      </w:r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социальных предпринимателей, и субъектам</w:t>
      </w:r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малого и среднего предпринимательства, </w:t>
      </w:r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созданным физическими лицами в возрасте</w:t>
      </w:r>
      <w:proofErr w:type="gramEnd"/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до 25 лет включительно, в рамках </w:t>
      </w: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регионального</w:t>
      </w:r>
      <w:proofErr w:type="gramEnd"/>
    </w:p>
    <w:p w:rsidR="001B4B21" w:rsidRPr="007B52F7" w:rsidRDefault="001B4B21" w:rsidP="00033EA3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проекта «Создание условий для легкого старта и </w:t>
      </w:r>
    </w:p>
    <w:p w:rsidR="001B4B21" w:rsidRPr="007B52F7" w:rsidRDefault="001B4B21" w:rsidP="00033EA3">
      <w:pPr>
        <w:pStyle w:val="ConsPlusTitle"/>
        <w:widowControl w:val="0"/>
        <w:ind w:firstLine="4536"/>
        <w:rPr>
          <w:b w:val="0"/>
          <w:sz w:val="22"/>
          <w:szCs w:val="22"/>
          <w:shd w:val="clear" w:color="auto" w:fill="C1D7FF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комфортного ведения бизнеса (Брянская область)</w:t>
      </w:r>
      <w:r>
        <w:rPr>
          <w:rFonts w:eastAsia="Times New Roman"/>
          <w:b w:val="0"/>
          <w:color w:val="000000"/>
          <w:sz w:val="22"/>
          <w:szCs w:val="22"/>
          <w:lang w:eastAsia="ru-RU"/>
        </w:rPr>
        <w:t>»</w:t>
      </w:r>
    </w:p>
    <w:p w:rsidR="00E149A9" w:rsidRDefault="00E149A9" w:rsidP="001B4B21">
      <w:pPr>
        <w:pStyle w:val="ConsPlusTitle"/>
        <w:widowControl w:val="0"/>
        <w:jc w:val="center"/>
      </w:pPr>
    </w:p>
    <w:p w:rsidR="00E149A9" w:rsidRDefault="00E149A9">
      <w:pPr>
        <w:spacing w:after="0" w:line="240" w:lineRule="auto"/>
        <w:ind w:right="57" w:firstLine="5387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49A9" w:rsidRDefault="00B244AB">
      <w:pPr>
        <w:spacing w:after="0" w:line="240" w:lineRule="auto"/>
        <w:ind w:right="57" w:firstLine="5387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департамент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экономического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E149A9" w:rsidRDefault="00A30C90">
      <w:pPr>
        <w:spacing w:after="0" w:line="240" w:lineRule="auto"/>
        <w:ind w:right="57" w:firstLine="5387"/>
        <w:textAlignment w:val="baseline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B244AB">
        <w:rPr>
          <w:rFonts w:ascii="Times New Roman" w:eastAsia="Calibri" w:hAnsi="Times New Roman" w:cs="Times New Roman"/>
          <w:sz w:val="28"/>
          <w:szCs w:val="28"/>
          <w:lang w:eastAsia="zh-CN"/>
        </w:rPr>
        <w:t>азвития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244AB">
        <w:rPr>
          <w:rFonts w:ascii="Times New Roman" w:eastAsia="Calibri" w:hAnsi="Times New Roman" w:cs="Times New Roman"/>
          <w:sz w:val="28"/>
          <w:szCs w:val="28"/>
          <w:lang w:eastAsia="zh-CN"/>
        </w:rPr>
        <w:t>Брянской области</w:t>
      </w:r>
    </w:p>
    <w:p w:rsidR="00E149A9" w:rsidRDefault="00E149A9">
      <w:pPr>
        <w:spacing w:after="0" w:line="240" w:lineRule="auto"/>
        <w:ind w:firstLine="4762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49A9" w:rsidRDefault="00E149A9">
      <w:pPr>
        <w:spacing w:after="0" w:line="240" w:lineRule="auto"/>
        <w:ind w:left="57" w:right="57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149A9" w:rsidRDefault="00E149A9">
      <w:pPr>
        <w:spacing w:after="0" w:line="240" w:lineRule="auto"/>
        <w:ind w:left="57" w:right="57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149A9" w:rsidRDefault="00B244AB">
      <w:pPr>
        <w:spacing w:after="0" w:line="240" w:lineRule="auto"/>
        <w:ind w:right="57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Справка</w:t>
      </w:r>
    </w:p>
    <w:p w:rsidR="00E149A9" w:rsidRDefault="00E149A9">
      <w:pPr>
        <w:spacing w:after="0" w:line="240" w:lineRule="auto"/>
        <w:ind w:right="57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49A9" w:rsidRDefault="00E149A9">
      <w:pPr>
        <w:spacing w:after="0" w:line="240" w:lineRule="auto"/>
        <w:ind w:right="57"/>
        <w:jc w:val="center"/>
        <w:textAlignment w:val="baseline"/>
        <w:rPr>
          <w:rFonts w:ascii="Calibri" w:eastAsia="Calibri" w:hAnsi="Calibri" w:cs="Calibri"/>
          <w:lang w:eastAsia="zh-CN"/>
        </w:rPr>
      </w:pPr>
    </w:p>
    <w:p w:rsidR="00E149A9" w:rsidRDefault="00A30C90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B244AB">
        <w:rPr>
          <w:rFonts w:ascii="Times New Roman" w:eastAsia="Calibri" w:hAnsi="Times New Roman" w:cs="Times New Roman"/>
          <w:sz w:val="28"/>
          <w:szCs w:val="28"/>
          <w:lang w:eastAsia="zh-CN"/>
        </w:rPr>
        <w:t>ана</w:t>
      </w:r>
      <w:proofErr w:type="gramEnd"/>
      <w:r w:rsidR="00B244A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настоящая в том, что</w:t>
      </w: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___________________________________________________________</w:t>
      </w: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_________________________________________________________________</w:t>
      </w:r>
    </w:p>
    <w:p w:rsidR="00E149A9" w:rsidRDefault="00B244AB" w:rsidP="00E84402">
      <w:pPr>
        <w:shd w:val="clear" w:color="auto" w:fill="FFFFFF" w:themeFill="background1"/>
        <w:spacing w:after="0" w:line="240" w:lineRule="auto"/>
        <w:ind w:left="57" w:right="57"/>
        <w:jc w:val="center"/>
        <w:textAlignment w:val="baseline"/>
        <w:rPr>
          <w:shd w:val="clear" w:color="auto" w:fill="C1D7FF"/>
        </w:rPr>
      </w:pPr>
      <w:r w:rsidRPr="00E84402">
        <w:rPr>
          <w:rFonts w:ascii="Times New Roman" w:hAnsi="Times New Roman" w:cs="Times New Roman"/>
          <w:shd w:val="clear" w:color="auto" w:fill="FFFFFF" w:themeFill="background1"/>
          <w:lang w:eastAsia="zh-CN"/>
        </w:rPr>
        <w:t>(полное и краткое наименование  юридического лица/индивидуального предпринимателя)</w:t>
      </w: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ИНН _____________________________________________________________</w:t>
      </w: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ОГРН/ОГРНИП ___________________________________________________</w:t>
      </w:r>
    </w:p>
    <w:p w:rsidR="00E149A9" w:rsidRDefault="00E149A9"/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 имеет просроченной задолженности по возврату в бюджет Брянской области субсидий, бюджетных инвестиций,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Брянской областью; </w:t>
      </w: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 является получателем средств из областного бюджета Брянской области в соответствии с настоящим Порядком или иными нормативными правовыми актами Брянской области в целях финансового обеспечения затрат на </w:t>
      </w:r>
      <w:r w:rsidRPr="00B244A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 xml:space="preserve">реализацию </w:t>
      </w:r>
      <w:r w:rsidRPr="00B244A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zh-CN"/>
        </w:rPr>
        <w:t xml:space="preserve">проектов в сфере </w:t>
      </w:r>
      <w:r w:rsidR="001B4B2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zh-CN"/>
        </w:rPr>
        <w:t xml:space="preserve">социального предпринимательства и в сфере </w:t>
      </w:r>
      <w:r w:rsidRPr="00B244A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zh-CN"/>
        </w:rPr>
        <w:t>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рамках реализации мероприятий регионального проекта «Создание условий для легкого старта и комфортного ведения бизнеса (Брянская область)».</w:t>
      </w:r>
    </w:p>
    <w:p w:rsidR="00E149A9" w:rsidRDefault="00E149A9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49A9" w:rsidRDefault="00E149A9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49A9" w:rsidRDefault="00E149A9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«____» _____________ 20__ г.    _____________    ______________________.</w:t>
      </w: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lang w:eastAsia="zh-CN"/>
        </w:rPr>
        <w:t xml:space="preserve">                   (подпись)               (расшифровка подписи, Ф.И.О.)</w:t>
      </w:r>
    </w:p>
    <w:p w:rsidR="00E149A9" w:rsidRDefault="00E149A9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E149A9" w:rsidRDefault="00B244AB">
      <w:pPr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М.П.</w:t>
      </w:r>
    </w:p>
    <w:sectPr w:rsidR="00E149A9" w:rsidSect="00E149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149A9"/>
    <w:rsid w:val="00033EA3"/>
    <w:rsid w:val="001B4B21"/>
    <w:rsid w:val="005374E6"/>
    <w:rsid w:val="006E2B9F"/>
    <w:rsid w:val="009E7D21"/>
    <w:rsid w:val="009F0C1B"/>
    <w:rsid w:val="00A30C90"/>
    <w:rsid w:val="00B244AB"/>
    <w:rsid w:val="00E149A9"/>
    <w:rsid w:val="00E8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бавленный текст"/>
    <w:qFormat/>
    <w:rsid w:val="00E149A9"/>
    <w:rPr>
      <w:b w:val="0"/>
      <w:color w:val="000000"/>
    </w:rPr>
  </w:style>
  <w:style w:type="paragraph" w:customStyle="1" w:styleId="a4">
    <w:name w:val="Заголовок"/>
    <w:basedOn w:val="a"/>
    <w:next w:val="a5"/>
    <w:qFormat/>
    <w:rsid w:val="00E149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149A9"/>
    <w:pPr>
      <w:spacing w:after="140" w:line="276" w:lineRule="auto"/>
    </w:pPr>
  </w:style>
  <w:style w:type="paragraph" w:styleId="a6">
    <w:name w:val="List"/>
    <w:basedOn w:val="a5"/>
    <w:rsid w:val="00E149A9"/>
    <w:rPr>
      <w:rFonts w:cs="Arial"/>
    </w:rPr>
  </w:style>
  <w:style w:type="paragraph" w:customStyle="1" w:styleId="Caption">
    <w:name w:val="Caption"/>
    <w:basedOn w:val="a"/>
    <w:qFormat/>
    <w:rsid w:val="00E149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149A9"/>
    <w:pPr>
      <w:suppressLineNumbers/>
    </w:pPr>
    <w:rPr>
      <w:rFonts w:cs="Arial"/>
    </w:rPr>
  </w:style>
  <w:style w:type="paragraph" w:styleId="a8">
    <w:name w:val="No Spacing"/>
    <w:qFormat/>
    <w:rsid w:val="00E149A9"/>
    <w:pPr>
      <w:spacing w:line="276" w:lineRule="auto"/>
      <w:textAlignment w:val="baseline"/>
    </w:pPr>
    <w:rPr>
      <w:rFonts w:ascii="Calibri" w:hAnsi="Calibri" w:cs="Calibri"/>
      <w:lang w:eastAsia="zh-CN"/>
    </w:rPr>
  </w:style>
  <w:style w:type="paragraph" w:customStyle="1" w:styleId="ConsPlusTitle">
    <w:name w:val="ConsPlusTitle"/>
    <w:qFormat/>
    <w:rsid w:val="009E7D21"/>
    <w:pPr>
      <w:textAlignment w:val="baseline"/>
    </w:pPr>
    <w:rPr>
      <w:rFonts w:ascii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dc:description/>
  <cp:lastModifiedBy>Зимакова</cp:lastModifiedBy>
  <cp:revision>10</cp:revision>
  <dcterms:created xsi:type="dcterms:W3CDTF">2021-10-13T10:04:00Z</dcterms:created>
  <dcterms:modified xsi:type="dcterms:W3CDTF">2022-09-01T08:21:00Z</dcterms:modified>
  <dc:language>ru-RU</dc:language>
</cp:coreProperties>
</file>