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6" w:rsidRDefault="00304C0E" w:rsidP="001578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8F6">
        <w:rPr>
          <w:rFonts w:ascii="Times New Roman" w:hAnsi="Times New Roman"/>
          <w:b/>
          <w:bCs/>
          <w:sz w:val="28"/>
          <w:szCs w:val="28"/>
        </w:rPr>
        <w:t xml:space="preserve">Пояснительная записка к докладу </w:t>
      </w:r>
    </w:p>
    <w:p w:rsidR="001578F6" w:rsidRDefault="001578F6" w:rsidP="001578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8F6">
        <w:rPr>
          <w:rFonts w:ascii="Times New Roman" w:hAnsi="Times New Roman"/>
          <w:b/>
          <w:bCs/>
          <w:sz w:val="28"/>
          <w:szCs w:val="28"/>
        </w:rPr>
        <w:t xml:space="preserve">о фактически достигнутых значениях показателей </w:t>
      </w:r>
    </w:p>
    <w:p w:rsidR="001578F6" w:rsidRDefault="001578F6" w:rsidP="001578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8F6">
        <w:rPr>
          <w:rFonts w:ascii="Times New Roman" w:hAnsi="Times New Roman"/>
          <w:b/>
          <w:bCs/>
          <w:sz w:val="28"/>
          <w:szCs w:val="28"/>
        </w:rPr>
        <w:t>для оценки эффективности деятельности органов исполнительной власти Брянской области за 201</w:t>
      </w:r>
      <w:r w:rsidR="00BF6D9C">
        <w:rPr>
          <w:rFonts w:ascii="Times New Roman" w:hAnsi="Times New Roman"/>
          <w:b/>
          <w:bCs/>
          <w:sz w:val="28"/>
          <w:szCs w:val="28"/>
        </w:rPr>
        <w:t>4</w:t>
      </w:r>
      <w:r w:rsidRPr="001578F6">
        <w:rPr>
          <w:rFonts w:ascii="Times New Roman" w:hAnsi="Times New Roman"/>
          <w:b/>
          <w:bCs/>
          <w:sz w:val="28"/>
          <w:szCs w:val="28"/>
        </w:rPr>
        <w:t xml:space="preserve"> год и их планируемых значениях </w:t>
      </w:r>
    </w:p>
    <w:p w:rsidR="00304C0E" w:rsidRDefault="001578F6" w:rsidP="001578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8F6">
        <w:rPr>
          <w:rFonts w:ascii="Times New Roman" w:hAnsi="Times New Roman"/>
          <w:b/>
          <w:bCs/>
          <w:sz w:val="28"/>
          <w:szCs w:val="28"/>
        </w:rPr>
        <w:t>на 3-летний период</w:t>
      </w:r>
    </w:p>
    <w:p w:rsidR="001578F6" w:rsidRDefault="001578F6" w:rsidP="001578F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8F6" w:rsidRDefault="00BF6D9C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6D9C">
        <w:rPr>
          <w:rFonts w:ascii="Times New Roman" w:hAnsi="Times New Roman"/>
          <w:bCs/>
          <w:sz w:val="28"/>
          <w:szCs w:val="28"/>
        </w:rPr>
        <w:t>Экономическая ситуация в Брянской области в 2014 году характеризовалась относительно умеренным ростом в основных секторах экономики</w:t>
      </w:r>
      <w:r w:rsidR="00E74E4D">
        <w:rPr>
          <w:rFonts w:ascii="Times New Roman" w:hAnsi="Times New Roman"/>
          <w:bCs/>
          <w:sz w:val="28"/>
          <w:szCs w:val="28"/>
        </w:rPr>
        <w:t>. Ситуация в социальной сфере оставалась стабильной.</w:t>
      </w:r>
    </w:p>
    <w:p w:rsidR="00F37CC9" w:rsidRPr="009D778F" w:rsidRDefault="00D6113F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778F">
        <w:rPr>
          <w:rFonts w:ascii="Times New Roman" w:hAnsi="Times New Roman"/>
          <w:bCs/>
          <w:sz w:val="28"/>
          <w:szCs w:val="28"/>
        </w:rPr>
        <w:t>Ожидаемая продолжительность жизни при рождении в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 w:rsidRPr="009D778F">
        <w:rPr>
          <w:rFonts w:ascii="Times New Roman" w:hAnsi="Times New Roman"/>
          <w:bCs/>
          <w:sz w:val="28"/>
          <w:szCs w:val="28"/>
        </w:rPr>
        <w:t xml:space="preserve"> году в Брянской области </w:t>
      </w:r>
      <w:r w:rsidR="00BF6D9C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Pr="009D778F">
        <w:rPr>
          <w:rFonts w:ascii="Times New Roman" w:hAnsi="Times New Roman"/>
          <w:bCs/>
          <w:sz w:val="28"/>
          <w:szCs w:val="28"/>
        </w:rPr>
        <w:t>6</w:t>
      </w:r>
      <w:r w:rsidR="00E83A0D" w:rsidRPr="009D778F">
        <w:rPr>
          <w:rFonts w:ascii="Times New Roman" w:hAnsi="Times New Roman"/>
          <w:bCs/>
          <w:sz w:val="28"/>
          <w:szCs w:val="28"/>
        </w:rPr>
        <w:t>9</w:t>
      </w:r>
      <w:r w:rsidR="00D97E60" w:rsidRPr="009D778F">
        <w:rPr>
          <w:rFonts w:ascii="Times New Roman" w:hAnsi="Times New Roman"/>
          <w:bCs/>
          <w:sz w:val="28"/>
          <w:szCs w:val="28"/>
        </w:rPr>
        <w:t>,</w:t>
      </w:r>
      <w:r w:rsidR="00BF6D9C">
        <w:rPr>
          <w:rFonts w:ascii="Times New Roman" w:hAnsi="Times New Roman"/>
          <w:bCs/>
          <w:sz w:val="28"/>
          <w:szCs w:val="28"/>
        </w:rPr>
        <w:t>42</w:t>
      </w:r>
      <w:r w:rsidRPr="009D778F">
        <w:rPr>
          <w:rFonts w:ascii="Times New Roman" w:hAnsi="Times New Roman"/>
          <w:bCs/>
          <w:sz w:val="28"/>
          <w:szCs w:val="28"/>
        </w:rPr>
        <w:t xml:space="preserve"> </w:t>
      </w:r>
      <w:r w:rsidR="00D97E60" w:rsidRPr="009D778F">
        <w:rPr>
          <w:rFonts w:ascii="Times New Roman" w:hAnsi="Times New Roman"/>
          <w:bCs/>
          <w:sz w:val="28"/>
          <w:szCs w:val="28"/>
        </w:rPr>
        <w:t>года</w:t>
      </w:r>
      <w:r w:rsidRPr="009D778F">
        <w:rPr>
          <w:rFonts w:ascii="Times New Roman" w:hAnsi="Times New Roman"/>
          <w:bCs/>
          <w:sz w:val="28"/>
          <w:szCs w:val="28"/>
        </w:rPr>
        <w:t xml:space="preserve">, что на </w:t>
      </w:r>
      <w:r w:rsidR="00E83A0D" w:rsidRPr="009D778F">
        <w:rPr>
          <w:rFonts w:ascii="Times New Roman" w:hAnsi="Times New Roman"/>
          <w:bCs/>
          <w:sz w:val="28"/>
          <w:szCs w:val="28"/>
        </w:rPr>
        <w:t>0,</w:t>
      </w:r>
      <w:r w:rsidR="00BF6D9C">
        <w:rPr>
          <w:rFonts w:ascii="Times New Roman" w:hAnsi="Times New Roman"/>
          <w:bCs/>
          <w:sz w:val="28"/>
          <w:szCs w:val="28"/>
        </w:rPr>
        <w:t>5</w:t>
      </w:r>
      <w:r w:rsidRPr="009D778F">
        <w:rPr>
          <w:rFonts w:ascii="Times New Roman" w:hAnsi="Times New Roman"/>
          <w:bCs/>
          <w:sz w:val="28"/>
          <w:szCs w:val="28"/>
        </w:rPr>
        <w:t xml:space="preserve"> процента </w:t>
      </w:r>
      <w:r w:rsidR="00BF6D9C">
        <w:rPr>
          <w:rFonts w:ascii="Times New Roman" w:hAnsi="Times New Roman"/>
          <w:bCs/>
          <w:sz w:val="28"/>
          <w:szCs w:val="28"/>
        </w:rPr>
        <w:t>мен</w:t>
      </w:r>
      <w:r w:rsidR="00E83A0D" w:rsidRPr="009D778F">
        <w:rPr>
          <w:rFonts w:ascii="Times New Roman" w:hAnsi="Times New Roman"/>
          <w:bCs/>
          <w:sz w:val="28"/>
          <w:szCs w:val="28"/>
        </w:rPr>
        <w:t>ь</w:t>
      </w:r>
      <w:r w:rsidRPr="009D778F">
        <w:rPr>
          <w:rFonts w:ascii="Times New Roman" w:hAnsi="Times New Roman"/>
          <w:bCs/>
          <w:sz w:val="28"/>
          <w:szCs w:val="28"/>
        </w:rPr>
        <w:t>ше, чем в 201</w:t>
      </w:r>
      <w:r w:rsidR="00BF6D9C">
        <w:rPr>
          <w:rFonts w:ascii="Times New Roman" w:hAnsi="Times New Roman"/>
          <w:bCs/>
          <w:sz w:val="28"/>
          <w:szCs w:val="28"/>
        </w:rPr>
        <w:t>3</w:t>
      </w:r>
      <w:r w:rsidRPr="009D778F">
        <w:rPr>
          <w:rFonts w:ascii="Times New Roman" w:hAnsi="Times New Roman"/>
          <w:bCs/>
          <w:sz w:val="28"/>
          <w:szCs w:val="28"/>
        </w:rPr>
        <w:t xml:space="preserve"> году (6</w:t>
      </w:r>
      <w:r w:rsidR="009D778F" w:rsidRPr="009D778F">
        <w:rPr>
          <w:rFonts w:ascii="Times New Roman" w:hAnsi="Times New Roman"/>
          <w:bCs/>
          <w:sz w:val="28"/>
          <w:szCs w:val="28"/>
        </w:rPr>
        <w:t>9</w:t>
      </w:r>
      <w:r w:rsidRPr="009D778F">
        <w:rPr>
          <w:rFonts w:ascii="Times New Roman" w:hAnsi="Times New Roman"/>
          <w:bCs/>
          <w:sz w:val="28"/>
          <w:szCs w:val="28"/>
        </w:rPr>
        <w:t>,</w:t>
      </w:r>
      <w:r w:rsidR="00BF6D9C">
        <w:rPr>
          <w:rFonts w:ascii="Times New Roman" w:hAnsi="Times New Roman"/>
          <w:bCs/>
          <w:sz w:val="28"/>
          <w:szCs w:val="28"/>
        </w:rPr>
        <w:t>75</w:t>
      </w:r>
      <w:r w:rsidRPr="009D778F">
        <w:rPr>
          <w:rFonts w:ascii="Times New Roman" w:hAnsi="Times New Roman"/>
          <w:bCs/>
          <w:sz w:val="28"/>
          <w:szCs w:val="28"/>
        </w:rPr>
        <w:t xml:space="preserve"> года).</w:t>
      </w:r>
    </w:p>
    <w:p w:rsidR="003C6527" w:rsidRDefault="00D6113F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778F">
        <w:rPr>
          <w:rFonts w:ascii="Times New Roman" w:hAnsi="Times New Roman"/>
          <w:bCs/>
          <w:sz w:val="28"/>
          <w:szCs w:val="28"/>
        </w:rPr>
        <w:t xml:space="preserve">Меры государственной 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социальной </w:t>
      </w:r>
      <w:r w:rsidRPr="009D778F">
        <w:rPr>
          <w:rFonts w:ascii="Times New Roman" w:hAnsi="Times New Roman"/>
          <w:bCs/>
          <w:sz w:val="28"/>
          <w:szCs w:val="28"/>
        </w:rPr>
        <w:t>политики</w:t>
      </w:r>
      <w:r w:rsidR="003C6527" w:rsidRPr="009D778F">
        <w:rPr>
          <w:rFonts w:ascii="Times New Roman" w:hAnsi="Times New Roman"/>
          <w:bCs/>
          <w:sz w:val="28"/>
          <w:szCs w:val="28"/>
        </w:rPr>
        <w:t>, в том числе в сфере здравоохранения</w:t>
      </w:r>
      <w:r w:rsidR="009D778F" w:rsidRPr="009D778F">
        <w:rPr>
          <w:rFonts w:ascii="Times New Roman" w:hAnsi="Times New Roman"/>
          <w:bCs/>
          <w:sz w:val="28"/>
          <w:szCs w:val="28"/>
        </w:rPr>
        <w:t>,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 сформировали базу для роста значения показателя</w:t>
      </w:r>
      <w:r w:rsidR="00BF6D9C">
        <w:rPr>
          <w:rFonts w:ascii="Times New Roman" w:hAnsi="Times New Roman"/>
          <w:bCs/>
          <w:sz w:val="28"/>
          <w:szCs w:val="28"/>
        </w:rPr>
        <w:t xml:space="preserve"> в среднесрочной перспективе</w:t>
      </w:r>
      <w:r w:rsidR="003C6527" w:rsidRPr="009D778F">
        <w:rPr>
          <w:rFonts w:ascii="Times New Roman" w:hAnsi="Times New Roman"/>
          <w:bCs/>
          <w:sz w:val="28"/>
          <w:szCs w:val="28"/>
        </w:rPr>
        <w:t>.</w:t>
      </w:r>
      <w:r w:rsidR="00B56F57" w:rsidRPr="009D778F">
        <w:rPr>
          <w:rFonts w:ascii="Times New Roman" w:hAnsi="Times New Roman"/>
          <w:bCs/>
          <w:sz w:val="28"/>
          <w:szCs w:val="28"/>
        </w:rPr>
        <w:t xml:space="preserve"> </w:t>
      </w:r>
      <w:r w:rsidR="003C6527" w:rsidRPr="009D778F">
        <w:rPr>
          <w:rFonts w:ascii="Times New Roman" w:hAnsi="Times New Roman"/>
          <w:bCs/>
          <w:sz w:val="28"/>
          <w:szCs w:val="28"/>
        </w:rPr>
        <w:t>В 201</w:t>
      </w:r>
      <w:r w:rsidR="00BF6D9C">
        <w:rPr>
          <w:rFonts w:ascii="Times New Roman" w:hAnsi="Times New Roman"/>
          <w:bCs/>
          <w:sz w:val="28"/>
          <w:szCs w:val="28"/>
        </w:rPr>
        <w:t>7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 году значение показателя прогнозируется в </w:t>
      </w:r>
      <w:r w:rsidR="009D778F" w:rsidRPr="009D778F">
        <w:rPr>
          <w:rFonts w:ascii="Times New Roman" w:hAnsi="Times New Roman"/>
          <w:bCs/>
          <w:sz w:val="28"/>
          <w:szCs w:val="28"/>
        </w:rPr>
        <w:t>7</w:t>
      </w:r>
      <w:r w:rsidR="00BF6D9C">
        <w:rPr>
          <w:rFonts w:ascii="Times New Roman" w:hAnsi="Times New Roman"/>
          <w:bCs/>
          <w:sz w:val="28"/>
          <w:szCs w:val="28"/>
        </w:rPr>
        <w:t>2,4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 год</w:t>
      </w:r>
      <w:r w:rsidR="00BF6D9C">
        <w:rPr>
          <w:rFonts w:ascii="Times New Roman" w:hAnsi="Times New Roman"/>
          <w:bCs/>
          <w:sz w:val="28"/>
          <w:szCs w:val="28"/>
        </w:rPr>
        <w:t>а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 или </w:t>
      </w:r>
      <w:r w:rsidR="00D97E60" w:rsidRPr="009D778F">
        <w:rPr>
          <w:rFonts w:ascii="Times New Roman" w:hAnsi="Times New Roman"/>
          <w:bCs/>
          <w:sz w:val="28"/>
          <w:szCs w:val="28"/>
        </w:rPr>
        <w:t>10</w:t>
      </w:r>
      <w:r w:rsidR="00BF6D9C">
        <w:rPr>
          <w:rFonts w:ascii="Times New Roman" w:hAnsi="Times New Roman"/>
          <w:bCs/>
          <w:sz w:val="28"/>
          <w:szCs w:val="28"/>
        </w:rPr>
        <w:t>4,3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 процента к уровню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 w:rsidR="003C6527" w:rsidRPr="009D778F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F37CC9" w:rsidRDefault="00F37CC9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Численность населения области </w:t>
      </w:r>
      <w:r w:rsidR="003C652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  <w:r w:rsidR="003C6527">
        <w:rPr>
          <w:rFonts w:ascii="Times New Roman" w:hAnsi="Times New Roman"/>
          <w:bCs/>
          <w:sz w:val="28"/>
          <w:szCs w:val="28"/>
        </w:rPr>
        <w:t>у</w:t>
      </w:r>
      <w:r w:rsidR="006659E0">
        <w:rPr>
          <w:rFonts w:ascii="Times New Roman" w:hAnsi="Times New Roman"/>
          <w:bCs/>
          <w:sz w:val="28"/>
          <w:szCs w:val="28"/>
        </w:rPr>
        <w:t xml:space="preserve"> составила 1 2</w:t>
      </w:r>
      <w:r w:rsidR="00BF6D9C">
        <w:rPr>
          <w:rFonts w:ascii="Times New Roman" w:hAnsi="Times New Roman"/>
          <w:bCs/>
          <w:sz w:val="28"/>
          <w:szCs w:val="28"/>
        </w:rPr>
        <w:t>37,8</w:t>
      </w:r>
      <w:r>
        <w:rPr>
          <w:rFonts w:ascii="Times New Roman" w:hAnsi="Times New Roman"/>
          <w:bCs/>
          <w:sz w:val="28"/>
          <w:szCs w:val="28"/>
        </w:rPr>
        <w:t xml:space="preserve"> тыс. человек, что ниже уровня 201</w:t>
      </w:r>
      <w:r w:rsidR="00BF6D9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года на 0,8</w:t>
      </w:r>
      <w:r w:rsidR="00BF6D9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процента. В регионе</w:t>
      </w:r>
      <w:r w:rsidRPr="00F37CC9">
        <w:rPr>
          <w:rFonts w:ascii="Times New Roman" w:hAnsi="Times New Roman"/>
          <w:bCs/>
          <w:sz w:val="28"/>
          <w:szCs w:val="28"/>
        </w:rPr>
        <w:t xml:space="preserve"> приняты Концепция управления демографическими процессами в Брянской области на период </w:t>
      </w:r>
      <w:r>
        <w:rPr>
          <w:rFonts w:ascii="Times New Roman" w:hAnsi="Times New Roman"/>
          <w:bCs/>
          <w:sz w:val="28"/>
          <w:szCs w:val="28"/>
        </w:rPr>
        <w:t>и</w:t>
      </w:r>
      <w:r w:rsidRPr="00F37CC9">
        <w:rPr>
          <w:rFonts w:ascii="Times New Roman" w:hAnsi="Times New Roman"/>
          <w:bCs/>
          <w:sz w:val="28"/>
          <w:szCs w:val="28"/>
        </w:rPr>
        <w:t xml:space="preserve"> </w:t>
      </w:r>
      <w:r w:rsidR="00570A98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r w:rsidRPr="00F37CC9">
        <w:rPr>
          <w:rFonts w:ascii="Times New Roman" w:hAnsi="Times New Roman"/>
          <w:bCs/>
          <w:sz w:val="28"/>
          <w:szCs w:val="28"/>
        </w:rPr>
        <w:t>программа "</w:t>
      </w:r>
      <w:r w:rsidR="009D4E7C">
        <w:rPr>
          <w:rFonts w:ascii="Times New Roman" w:hAnsi="Times New Roman"/>
          <w:bCs/>
          <w:sz w:val="28"/>
          <w:szCs w:val="28"/>
        </w:rPr>
        <w:t>Социальная и демографическая политика Брянской области (2014-2020 годы)</w:t>
      </w:r>
      <w:r w:rsidRPr="00F37CC9">
        <w:rPr>
          <w:rFonts w:ascii="Times New Roman" w:hAnsi="Times New Roman"/>
          <w:bCs/>
          <w:sz w:val="28"/>
          <w:szCs w:val="28"/>
        </w:rPr>
        <w:t>".</w:t>
      </w:r>
    </w:p>
    <w:p w:rsidR="002E5394" w:rsidRDefault="009D4E7C" w:rsidP="009D4E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4E7C">
        <w:rPr>
          <w:rFonts w:ascii="Times New Roman" w:hAnsi="Times New Roman"/>
          <w:bCs/>
          <w:sz w:val="28"/>
          <w:szCs w:val="28"/>
        </w:rPr>
        <w:t xml:space="preserve">В целях улучшения демографической ситуации в Брянской области в </w:t>
      </w:r>
      <w:r>
        <w:rPr>
          <w:rFonts w:ascii="Times New Roman" w:hAnsi="Times New Roman"/>
          <w:bCs/>
          <w:sz w:val="28"/>
          <w:szCs w:val="28"/>
        </w:rPr>
        <w:t>рамках реализации</w:t>
      </w:r>
      <w:r w:rsidRPr="009D4E7C">
        <w:rPr>
          <w:rFonts w:ascii="Times New Roman" w:hAnsi="Times New Roman"/>
          <w:bCs/>
          <w:sz w:val="28"/>
          <w:szCs w:val="28"/>
        </w:rPr>
        <w:t xml:space="preserve"> Указа Президента Р</w:t>
      </w:r>
      <w:r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9D4E7C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едерации</w:t>
      </w:r>
      <w:r w:rsidRPr="009D4E7C">
        <w:rPr>
          <w:rFonts w:ascii="Times New Roman" w:hAnsi="Times New Roman"/>
          <w:bCs/>
          <w:sz w:val="28"/>
          <w:szCs w:val="28"/>
        </w:rPr>
        <w:t xml:space="preserve"> от 7 мая 2012 года № 606</w:t>
      </w:r>
      <w:r>
        <w:rPr>
          <w:rFonts w:ascii="Times New Roman" w:hAnsi="Times New Roman"/>
          <w:bCs/>
          <w:sz w:val="28"/>
          <w:szCs w:val="28"/>
        </w:rPr>
        <w:t xml:space="preserve"> "О мерах по реализации демографической политики Российской Федерации"</w:t>
      </w:r>
      <w:r w:rsidRPr="009D4E7C">
        <w:rPr>
          <w:rFonts w:ascii="Times New Roman" w:hAnsi="Times New Roman"/>
          <w:bCs/>
          <w:sz w:val="28"/>
          <w:szCs w:val="28"/>
        </w:rPr>
        <w:t xml:space="preserve"> с 1 января 2013 года на территории области введена ежемесячная денежная выплата семьям при рождении (усыновлении) третьего или последующих детей, родившихся (усыновленных) после 31 декабря 2012 года. Размер ежемесячной денежной выплаты в </w:t>
      </w:r>
      <w:r>
        <w:rPr>
          <w:rFonts w:ascii="Times New Roman" w:hAnsi="Times New Roman"/>
          <w:bCs/>
          <w:sz w:val="28"/>
          <w:szCs w:val="28"/>
        </w:rPr>
        <w:t>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 5 9</w:t>
      </w:r>
      <w:r w:rsidR="00BF6D9C">
        <w:rPr>
          <w:rFonts w:ascii="Times New Roman" w:hAnsi="Times New Roman"/>
          <w:bCs/>
          <w:sz w:val="28"/>
          <w:szCs w:val="28"/>
        </w:rPr>
        <w:t>96</w:t>
      </w:r>
      <w:r>
        <w:rPr>
          <w:rFonts w:ascii="Times New Roman" w:hAnsi="Times New Roman"/>
          <w:bCs/>
          <w:sz w:val="28"/>
          <w:szCs w:val="28"/>
        </w:rPr>
        <w:t xml:space="preserve"> рублей</w:t>
      </w:r>
      <w:r w:rsidRPr="009D4E7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4E7C">
        <w:rPr>
          <w:rFonts w:ascii="Times New Roman" w:hAnsi="Times New Roman"/>
          <w:bCs/>
          <w:sz w:val="28"/>
          <w:szCs w:val="28"/>
        </w:rPr>
        <w:t>За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 w:rsidRPr="009D4E7C">
        <w:rPr>
          <w:rFonts w:ascii="Times New Roman" w:hAnsi="Times New Roman"/>
          <w:bCs/>
          <w:sz w:val="28"/>
          <w:szCs w:val="28"/>
        </w:rPr>
        <w:t xml:space="preserve"> год назначена ежемесячная денежная выплата </w:t>
      </w:r>
      <w:r w:rsidR="00BF6D9C">
        <w:rPr>
          <w:rFonts w:ascii="Times New Roman" w:hAnsi="Times New Roman"/>
          <w:bCs/>
          <w:sz w:val="28"/>
          <w:szCs w:val="28"/>
        </w:rPr>
        <w:t xml:space="preserve">2159 </w:t>
      </w:r>
      <w:r w:rsidRPr="009D4E7C">
        <w:rPr>
          <w:rFonts w:ascii="Times New Roman" w:hAnsi="Times New Roman"/>
          <w:bCs/>
          <w:sz w:val="28"/>
          <w:szCs w:val="28"/>
        </w:rPr>
        <w:t>сем</w:t>
      </w:r>
      <w:r w:rsidR="00BF6D9C">
        <w:rPr>
          <w:rFonts w:ascii="Times New Roman" w:hAnsi="Times New Roman"/>
          <w:bCs/>
          <w:sz w:val="28"/>
          <w:szCs w:val="28"/>
        </w:rPr>
        <w:t>ьям</w:t>
      </w:r>
      <w:r w:rsidRPr="009D4E7C">
        <w:rPr>
          <w:rFonts w:ascii="Times New Roman" w:hAnsi="Times New Roman"/>
          <w:bCs/>
          <w:sz w:val="28"/>
          <w:szCs w:val="28"/>
        </w:rPr>
        <w:t xml:space="preserve"> на сумму</w:t>
      </w:r>
      <w:r w:rsidR="00BF6D9C">
        <w:rPr>
          <w:rFonts w:ascii="Times New Roman" w:hAnsi="Times New Roman"/>
          <w:bCs/>
          <w:sz w:val="28"/>
          <w:szCs w:val="28"/>
        </w:rPr>
        <w:t xml:space="preserve"> более 142</w:t>
      </w:r>
      <w:r w:rsidRPr="009D4E7C">
        <w:rPr>
          <w:rFonts w:ascii="Times New Roman" w:hAnsi="Times New Roman"/>
          <w:bCs/>
          <w:sz w:val="28"/>
          <w:szCs w:val="28"/>
        </w:rPr>
        <w:t xml:space="preserve"> млн. руб.</w:t>
      </w:r>
      <w:r w:rsidR="002E5394">
        <w:rPr>
          <w:rFonts w:ascii="Times New Roman" w:hAnsi="Times New Roman"/>
          <w:bCs/>
          <w:sz w:val="28"/>
          <w:szCs w:val="28"/>
        </w:rPr>
        <w:t xml:space="preserve"> С 1 января 2015 года в два раза увеличен размер областного "материнского капитала" до 100 тыс. рублей.</w:t>
      </w:r>
    </w:p>
    <w:p w:rsidR="009D4E7C" w:rsidRPr="009D4E7C" w:rsidRDefault="009D4E7C" w:rsidP="009D4E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Также в области </w:t>
      </w:r>
      <w:r w:rsidRPr="009D4E7C">
        <w:rPr>
          <w:rFonts w:ascii="Times New Roman" w:hAnsi="Times New Roman"/>
          <w:bCs/>
          <w:sz w:val="28"/>
          <w:szCs w:val="28"/>
        </w:rPr>
        <w:t>реализуется комплекс мер, направленных на создание условий совмещения женщинами обязанностей по воспитанию детей с трудовой занятостью, а также на организацию профессионального обучения (переобучения) женщин, находящихся в отпуске по уходу за ребёнком до достижения им возраста трёх лет.</w:t>
      </w:r>
    </w:p>
    <w:p w:rsidR="009D4E7C" w:rsidRDefault="009D4E7C" w:rsidP="009D4E7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4E7C">
        <w:rPr>
          <w:rFonts w:ascii="Times New Roman" w:hAnsi="Times New Roman"/>
          <w:bCs/>
          <w:sz w:val="28"/>
          <w:szCs w:val="28"/>
        </w:rPr>
        <w:t>В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 w:rsidRPr="009D4E7C">
        <w:rPr>
          <w:rFonts w:ascii="Times New Roman" w:hAnsi="Times New Roman"/>
          <w:bCs/>
          <w:sz w:val="28"/>
          <w:szCs w:val="28"/>
        </w:rPr>
        <w:t xml:space="preserve"> году организовано профессиональное обучение 1</w:t>
      </w:r>
      <w:r w:rsidR="00BF6D9C">
        <w:rPr>
          <w:rFonts w:ascii="Times New Roman" w:hAnsi="Times New Roman"/>
          <w:bCs/>
          <w:sz w:val="28"/>
          <w:szCs w:val="28"/>
        </w:rPr>
        <w:t>80</w:t>
      </w:r>
      <w:r w:rsidRPr="009D4E7C">
        <w:rPr>
          <w:rFonts w:ascii="Times New Roman" w:hAnsi="Times New Roman"/>
          <w:bCs/>
          <w:sz w:val="28"/>
          <w:szCs w:val="28"/>
        </w:rPr>
        <w:t xml:space="preserve"> женщин, находящихся в отпуске по уходу за ребенком до достижения им возраста 3 лет. В 201</w:t>
      </w:r>
      <w:r w:rsidR="00BF6D9C">
        <w:rPr>
          <w:rFonts w:ascii="Times New Roman" w:hAnsi="Times New Roman"/>
          <w:bCs/>
          <w:sz w:val="28"/>
          <w:szCs w:val="28"/>
        </w:rPr>
        <w:t>5</w:t>
      </w:r>
      <w:r w:rsidRPr="009D4E7C">
        <w:rPr>
          <w:rFonts w:ascii="Times New Roman" w:hAnsi="Times New Roman"/>
          <w:bCs/>
          <w:sz w:val="28"/>
          <w:szCs w:val="28"/>
        </w:rPr>
        <w:t xml:space="preserve"> - 201</w:t>
      </w:r>
      <w:r w:rsidR="00BF6D9C">
        <w:rPr>
          <w:rFonts w:ascii="Times New Roman" w:hAnsi="Times New Roman"/>
          <w:bCs/>
          <w:sz w:val="28"/>
          <w:szCs w:val="28"/>
        </w:rPr>
        <w:t>7</w:t>
      </w:r>
      <w:r w:rsidRPr="009D4E7C">
        <w:rPr>
          <w:rFonts w:ascii="Times New Roman" w:hAnsi="Times New Roman"/>
          <w:bCs/>
          <w:sz w:val="28"/>
          <w:szCs w:val="28"/>
        </w:rPr>
        <w:t xml:space="preserve"> годах планируется организовать профессиональную подготовку, переподготовку и повышение квалификации </w:t>
      </w:r>
      <w:r w:rsidR="00BF6D9C">
        <w:rPr>
          <w:rFonts w:ascii="Times New Roman" w:hAnsi="Times New Roman"/>
          <w:bCs/>
          <w:sz w:val="28"/>
          <w:szCs w:val="28"/>
        </w:rPr>
        <w:t>более 700</w:t>
      </w:r>
      <w:r w:rsidRPr="009D4E7C">
        <w:rPr>
          <w:rFonts w:ascii="Times New Roman" w:hAnsi="Times New Roman"/>
          <w:bCs/>
          <w:sz w:val="28"/>
          <w:szCs w:val="28"/>
        </w:rPr>
        <w:t xml:space="preserve"> женщин, находящихся в отпуске по уходу за ребенком </w:t>
      </w:r>
      <w:r>
        <w:rPr>
          <w:rFonts w:ascii="Times New Roman" w:hAnsi="Times New Roman"/>
          <w:bCs/>
          <w:sz w:val="28"/>
          <w:szCs w:val="28"/>
        </w:rPr>
        <w:t>до достижения им возраста 3 лет</w:t>
      </w:r>
      <w:r w:rsidRPr="009D4E7C">
        <w:rPr>
          <w:rFonts w:ascii="Times New Roman" w:hAnsi="Times New Roman"/>
          <w:bCs/>
          <w:sz w:val="28"/>
          <w:szCs w:val="28"/>
        </w:rPr>
        <w:t>.</w:t>
      </w:r>
    </w:p>
    <w:p w:rsidR="00F37CC9" w:rsidRDefault="00112762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9D4E7C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году численность населения области прогнозируется на уровне </w:t>
      </w:r>
      <w:r w:rsidR="00B56F57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1 2</w:t>
      </w:r>
      <w:r w:rsidR="00BF6D9C">
        <w:rPr>
          <w:rFonts w:ascii="Times New Roman" w:hAnsi="Times New Roman"/>
          <w:bCs/>
          <w:sz w:val="28"/>
          <w:szCs w:val="28"/>
        </w:rPr>
        <w:t>15,8</w:t>
      </w:r>
      <w:r>
        <w:rPr>
          <w:rFonts w:ascii="Times New Roman" w:hAnsi="Times New Roman"/>
          <w:bCs/>
          <w:sz w:val="28"/>
          <w:szCs w:val="28"/>
        </w:rPr>
        <w:t xml:space="preserve"> тыс. человек или 98,</w:t>
      </w:r>
      <w:r w:rsidR="00BF6D9C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процента к уровню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112762" w:rsidRDefault="00112762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Объем инвестиций в основной капитал (за исключением бюджетных средств) в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BF6D9C">
        <w:rPr>
          <w:rFonts w:ascii="Times New Roman" w:hAnsi="Times New Roman"/>
          <w:bCs/>
          <w:sz w:val="28"/>
          <w:szCs w:val="28"/>
        </w:rPr>
        <w:t>62732,6</w:t>
      </w:r>
      <w:r>
        <w:rPr>
          <w:rFonts w:ascii="Times New Roman" w:hAnsi="Times New Roman"/>
          <w:bCs/>
          <w:sz w:val="28"/>
          <w:szCs w:val="28"/>
        </w:rPr>
        <w:t xml:space="preserve"> млн. рублей, что на </w:t>
      </w:r>
      <w:r w:rsidR="00BF6D9C">
        <w:rPr>
          <w:rFonts w:ascii="Times New Roman" w:hAnsi="Times New Roman"/>
          <w:bCs/>
          <w:sz w:val="28"/>
          <w:szCs w:val="28"/>
        </w:rPr>
        <w:t>16,6</w:t>
      </w:r>
      <w:r>
        <w:rPr>
          <w:rFonts w:ascii="Times New Roman" w:hAnsi="Times New Roman"/>
          <w:bCs/>
          <w:sz w:val="28"/>
          <w:szCs w:val="28"/>
        </w:rPr>
        <w:t xml:space="preserve"> процента больше, чем в 201</w:t>
      </w:r>
      <w:r w:rsidR="00BF6D9C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 (</w:t>
      </w:r>
      <w:r w:rsidR="00BF6D9C">
        <w:rPr>
          <w:rFonts w:ascii="Times New Roman" w:hAnsi="Times New Roman"/>
          <w:bCs/>
          <w:sz w:val="28"/>
          <w:szCs w:val="28"/>
        </w:rPr>
        <w:t>53793,4</w:t>
      </w:r>
      <w:r>
        <w:rPr>
          <w:rFonts w:ascii="Times New Roman" w:hAnsi="Times New Roman"/>
          <w:bCs/>
          <w:sz w:val="28"/>
          <w:szCs w:val="28"/>
        </w:rPr>
        <w:t xml:space="preserve"> млн. рублей).</w:t>
      </w:r>
    </w:p>
    <w:p w:rsidR="00300BDC" w:rsidRDefault="00300BDC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0BDC">
        <w:rPr>
          <w:rFonts w:ascii="Times New Roman" w:hAnsi="Times New Roman"/>
          <w:bCs/>
          <w:sz w:val="28"/>
          <w:szCs w:val="28"/>
        </w:rPr>
        <w:t xml:space="preserve">Экономическая политика в </w:t>
      </w:r>
      <w:r>
        <w:rPr>
          <w:rFonts w:ascii="Times New Roman" w:hAnsi="Times New Roman"/>
          <w:bCs/>
          <w:sz w:val="28"/>
          <w:szCs w:val="28"/>
        </w:rPr>
        <w:t>области осуществляется</w:t>
      </w:r>
      <w:r w:rsidRPr="00300BDC">
        <w:rPr>
          <w:rFonts w:ascii="Times New Roman" w:hAnsi="Times New Roman"/>
          <w:bCs/>
          <w:sz w:val="28"/>
          <w:szCs w:val="28"/>
        </w:rPr>
        <w:t xml:space="preserve"> в соответствии с Указ</w:t>
      </w:r>
      <w:r>
        <w:rPr>
          <w:rFonts w:ascii="Times New Roman" w:hAnsi="Times New Roman"/>
          <w:bCs/>
          <w:sz w:val="28"/>
          <w:szCs w:val="28"/>
        </w:rPr>
        <w:t>ом</w:t>
      </w:r>
      <w:r w:rsidRPr="00300BDC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 7 мая 2012 года</w:t>
      </w:r>
      <w:r>
        <w:rPr>
          <w:rFonts w:ascii="Times New Roman" w:hAnsi="Times New Roman"/>
          <w:bCs/>
          <w:sz w:val="28"/>
          <w:szCs w:val="28"/>
        </w:rPr>
        <w:t xml:space="preserve"> № 596</w:t>
      </w:r>
      <w:r w:rsidRPr="00300B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"</w:t>
      </w:r>
      <w:r w:rsidRPr="00300BDC">
        <w:rPr>
          <w:rFonts w:ascii="Times New Roman" w:hAnsi="Times New Roman"/>
          <w:bCs/>
          <w:sz w:val="28"/>
          <w:szCs w:val="28"/>
        </w:rPr>
        <w:t>О долгосрочной государственной экономической политике</w:t>
      </w:r>
      <w:r>
        <w:rPr>
          <w:rFonts w:ascii="Times New Roman" w:hAnsi="Times New Roman"/>
          <w:bCs/>
          <w:sz w:val="28"/>
          <w:szCs w:val="28"/>
        </w:rPr>
        <w:t>"</w:t>
      </w:r>
      <w:r w:rsidRPr="00300BDC">
        <w:rPr>
          <w:rFonts w:ascii="Times New Roman" w:hAnsi="Times New Roman"/>
          <w:bCs/>
          <w:sz w:val="28"/>
          <w:szCs w:val="28"/>
        </w:rPr>
        <w:t>. Основной акцент сделан на модернизацию производства, создание высокопроизводительных рабочих мест, привлечение инвестиций.</w:t>
      </w:r>
      <w:r w:rsidR="009D778F">
        <w:rPr>
          <w:rFonts w:ascii="Times New Roman" w:hAnsi="Times New Roman"/>
          <w:bCs/>
          <w:sz w:val="28"/>
          <w:szCs w:val="28"/>
        </w:rPr>
        <w:t xml:space="preserve"> В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 w:rsidR="009D778F">
        <w:rPr>
          <w:rFonts w:ascii="Times New Roman" w:hAnsi="Times New Roman"/>
          <w:bCs/>
          <w:sz w:val="28"/>
          <w:szCs w:val="28"/>
        </w:rPr>
        <w:t xml:space="preserve"> году в Брянской области создано </w:t>
      </w:r>
      <w:r w:rsidR="00BF6D9C">
        <w:rPr>
          <w:rFonts w:ascii="Times New Roman" w:hAnsi="Times New Roman"/>
          <w:bCs/>
          <w:sz w:val="28"/>
          <w:szCs w:val="28"/>
        </w:rPr>
        <w:t>11,7</w:t>
      </w:r>
      <w:r w:rsidR="009D778F">
        <w:rPr>
          <w:rFonts w:ascii="Times New Roman" w:hAnsi="Times New Roman"/>
          <w:bCs/>
          <w:sz w:val="28"/>
          <w:szCs w:val="28"/>
        </w:rPr>
        <w:t xml:space="preserve"> тыс. высокопроизводительных рабочих мест, прирост по сравнению с 201</w:t>
      </w:r>
      <w:r w:rsidR="00BF6D9C">
        <w:rPr>
          <w:rFonts w:ascii="Times New Roman" w:hAnsi="Times New Roman"/>
          <w:bCs/>
          <w:sz w:val="28"/>
          <w:szCs w:val="28"/>
        </w:rPr>
        <w:t>3</w:t>
      </w:r>
      <w:r w:rsidR="009D778F">
        <w:rPr>
          <w:rFonts w:ascii="Times New Roman" w:hAnsi="Times New Roman"/>
          <w:bCs/>
          <w:sz w:val="28"/>
          <w:szCs w:val="28"/>
        </w:rPr>
        <w:t xml:space="preserve"> годом составил </w:t>
      </w:r>
      <w:r w:rsidR="00BF6D9C">
        <w:rPr>
          <w:rFonts w:ascii="Times New Roman" w:hAnsi="Times New Roman"/>
          <w:bCs/>
          <w:sz w:val="28"/>
          <w:szCs w:val="28"/>
        </w:rPr>
        <w:t>8,1</w:t>
      </w:r>
      <w:r w:rsidR="009D778F">
        <w:rPr>
          <w:rFonts w:ascii="Times New Roman" w:hAnsi="Times New Roman"/>
          <w:bCs/>
          <w:sz w:val="28"/>
          <w:szCs w:val="28"/>
        </w:rPr>
        <w:t xml:space="preserve"> процента.</w:t>
      </w:r>
    </w:p>
    <w:p w:rsidR="00791E07" w:rsidRDefault="0030278F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78F">
        <w:rPr>
          <w:rFonts w:ascii="Times New Roman" w:hAnsi="Times New Roman"/>
          <w:bCs/>
          <w:sz w:val="28"/>
          <w:szCs w:val="28"/>
        </w:rPr>
        <w:t>Рост объема инвестиций в основных секторах экономики, таких как сельское хозяйство, обрабатывающие производства будет обеспечен за счет реализации крупных инвестиционных проектов.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00BDC" w:rsidRPr="00300BDC">
        <w:rPr>
          <w:rFonts w:ascii="Times New Roman" w:hAnsi="Times New Roman"/>
          <w:bCs/>
          <w:sz w:val="28"/>
          <w:szCs w:val="28"/>
        </w:rPr>
        <w:t>Всего на территории области реализуется более 100 крупных инвестиционных проектов.</w:t>
      </w:r>
    </w:p>
    <w:p w:rsidR="0030278F" w:rsidRDefault="0030278F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BF6D9C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объем инвестиций в основной капитал (за исключением бюджетных средств) прогнозируется </w:t>
      </w:r>
      <w:r w:rsidR="00B56F5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F6D9C">
        <w:rPr>
          <w:rFonts w:ascii="Times New Roman" w:hAnsi="Times New Roman"/>
          <w:bCs/>
          <w:sz w:val="28"/>
          <w:szCs w:val="28"/>
        </w:rPr>
        <w:t>85154,9</w:t>
      </w:r>
      <w:r>
        <w:rPr>
          <w:rFonts w:ascii="Times New Roman" w:hAnsi="Times New Roman"/>
          <w:bCs/>
          <w:sz w:val="28"/>
          <w:szCs w:val="28"/>
        </w:rPr>
        <w:t xml:space="preserve"> млн. рублей или </w:t>
      </w:r>
      <w:r w:rsidR="00300BDC">
        <w:rPr>
          <w:rFonts w:ascii="Times New Roman" w:hAnsi="Times New Roman"/>
          <w:bCs/>
          <w:sz w:val="28"/>
          <w:szCs w:val="28"/>
        </w:rPr>
        <w:t xml:space="preserve">на </w:t>
      </w:r>
      <w:r w:rsidR="00BF6D9C">
        <w:rPr>
          <w:rFonts w:ascii="Times New Roman" w:hAnsi="Times New Roman"/>
          <w:bCs/>
          <w:sz w:val="28"/>
          <w:szCs w:val="28"/>
        </w:rPr>
        <w:t>35,7</w:t>
      </w:r>
      <w:r w:rsidR="00300BDC">
        <w:rPr>
          <w:rFonts w:ascii="Times New Roman" w:hAnsi="Times New Roman"/>
          <w:bCs/>
          <w:sz w:val="28"/>
          <w:szCs w:val="28"/>
        </w:rPr>
        <w:t xml:space="preserve"> процента</w:t>
      </w:r>
      <w:r>
        <w:rPr>
          <w:rFonts w:ascii="Times New Roman" w:hAnsi="Times New Roman"/>
          <w:bCs/>
          <w:sz w:val="28"/>
          <w:szCs w:val="28"/>
        </w:rPr>
        <w:t xml:space="preserve"> больше, чем в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30278F" w:rsidRDefault="0030278F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Оборот продукции (услуг), производимой малыми предприятиями, в том числе микропредприятиями и индивидуальными предпри</w:t>
      </w:r>
      <w:r w:rsidR="009A2093">
        <w:rPr>
          <w:rFonts w:ascii="Times New Roman" w:hAnsi="Times New Roman"/>
          <w:bCs/>
          <w:sz w:val="28"/>
          <w:szCs w:val="28"/>
        </w:rPr>
        <w:t>нимателями</w:t>
      </w:r>
      <w:r>
        <w:rPr>
          <w:rFonts w:ascii="Times New Roman" w:hAnsi="Times New Roman"/>
          <w:bCs/>
          <w:sz w:val="28"/>
          <w:szCs w:val="28"/>
        </w:rPr>
        <w:t>, в 201</w:t>
      </w:r>
      <w:r w:rsidR="00BF6D9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BF6D9C">
        <w:rPr>
          <w:rFonts w:ascii="Times New Roman" w:hAnsi="Times New Roman"/>
          <w:bCs/>
          <w:sz w:val="28"/>
          <w:szCs w:val="28"/>
        </w:rPr>
        <w:t>276872,7</w:t>
      </w:r>
      <w:r w:rsidR="00BA48A7">
        <w:rPr>
          <w:rFonts w:ascii="Times New Roman" w:hAnsi="Times New Roman"/>
          <w:bCs/>
          <w:sz w:val="28"/>
          <w:szCs w:val="28"/>
        </w:rPr>
        <w:t xml:space="preserve"> млн. рублей, что на </w:t>
      </w:r>
      <w:r w:rsidR="00BF6D9C">
        <w:rPr>
          <w:rFonts w:ascii="Times New Roman" w:hAnsi="Times New Roman"/>
          <w:bCs/>
          <w:sz w:val="28"/>
          <w:szCs w:val="28"/>
        </w:rPr>
        <w:t>5,4</w:t>
      </w:r>
      <w:r w:rsidR="00BA48A7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BF6D9C">
        <w:rPr>
          <w:rFonts w:ascii="Times New Roman" w:hAnsi="Times New Roman"/>
          <w:bCs/>
          <w:sz w:val="28"/>
          <w:szCs w:val="28"/>
        </w:rPr>
        <w:t>а</w:t>
      </w:r>
      <w:r w:rsidR="00BA48A7">
        <w:rPr>
          <w:rFonts w:ascii="Times New Roman" w:hAnsi="Times New Roman"/>
          <w:bCs/>
          <w:sz w:val="28"/>
          <w:szCs w:val="28"/>
        </w:rPr>
        <w:t xml:space="preserve"> больше, чем в 201</w:t>
      </w:r>
      <w:r w:rsidR="00BF6D9C">
        <w:rPr>
          <w:rFonts w:ascii="Times New Roman" w:hAnsi="Times New Roman"/>
          <w:bCs/>
          <w:sz w:val="28"/>
          <w:szCs w:val="28"/>
        </w:rPr>
        <w:t>3</w:t>
      </w:r>
      <w:r w:rsidR="00BA48A7">
        <w:rPr>
          <w:rFonts w:ascii="Times New Roman" w:hAnsi="Times New Roman"/>
          <w:bCs/>
          <w:sz w:val="28"/>
          <w:szCs w:val="28"/>
        </w:rPr>
        <w:t xml:space="preserve"> году</w:t>
      </w:r>
      <w:r w:rsidR="00C65FA7">
        <w:rPr>
          <w:rFonts w:ascii="Times New Roman" w:hAnsi="Times New Roman"/>
          <w:bCs/>
          <w:sz w:val="28"/>
          <w:szCs w:val="28"/>
        </w:rPr>
        <w:t xml:space="preserve"> (</w:t>
      </w:r>
      <w:r w:rsidR="00BF6D9C">
        <w:rPr>
          <w:rFonts w:ascii="Times New Roman" w:hAnsi="Times New Roman"/>
          <w:bCs/>
          <w:sz w:val="28"/>
          <w:szCs w:val="28"/>
        </w:rPr>
        <w:t>262702,5</w:t>
      </w:r>
      <w:r w:rsidR="00C65FA7">
        <w:rPr>
          <w:rFonts w:ascii="Times New Roman" w:hAnsi="Times New Roman"/>
          <w:bCs/>
          <w:sz w:val="28"/>
          <w:szCs w:val="28"/>
        </w:rPr>
        <w:t xml:space="preserve"> млн. рублей)</w:t>
      </w:r>
      <w:r w:rsidR="00BA48A7">
        <w:rPr>
          <w:rFonts w:ascii="Times New Roman" w:hAnsi="Times New Roman"/>
          <w:bCs/>
          <w:sz w:val="28"/>
          <w:szCs w:val="28"/>
        </w:rPr>
        <w:t>.</w:t>
      </w:r>
    </w:p>
    <w:p w:rsidR="00BA48A7" w:rsidRDefault="00BA48A7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48A7">
        <w:rPr>
          <w:rFonts w:ascii="Times New Roman" w:hAnsi="Times New Roman"/>
          <w:bCs/>
          <w:sz w:val="28"/>
          <w:szCs w:val="28"/>
        </w:rPr>
        <w:t>Основным инструментом реализации государственной политики поддержки бизнеса явля</w:t>
      </w:r>
      <w:r w:rsidR="00300BDC">
        <w:rPr>
          <w:rFonts w:ascii="Times New Roman" w:hAnsi="Times New Roman"/>
          <w:bCs/>
          <w:sz w:val="28"/>
          <w:szCs w:val="28"/>
        </w:rPr>
        <w:t>ется</w:t>
      </w:r>
      <w:r w:rsidRPr="00BA48A7">
        <w:rPr>
          <w:rFonts w:ascii="Times New Roman" w:hAnsi="Times New Roman"/>
          <w:bCs/>
          <w:sz w:val="28"/>
          <w:szCs w:val="28"/>
        </w:rPr>
        <w:t xml:space="preserve"> программа "Государственная поддержка малого и среднего предпринимательства в Брянской области".</w:t>
      </w:r>
      <w:r w:rsidR="00791E07">
        <w:rPr>
          <w:rFonts w:ascii="Times New Roman" w:hAnsi="Times New Roman"/>
          <w:bCs/>
          <w:sz w:val="28"/>
          <w:szCs w:val="28"/>
        </w:rPr>
        <w:t xml:space="preserve"> </w:t>
      </w:r>
    </w:p>
    <w:p w:rsidR="00300BDC" w:rsidRDefault="00300BDC" w:rsidP="00300BD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00BDC">
        <w:rPr>
          <w:rFonts w:ascii="Times New Roman" w:hAnsi="Times New Roman"/>
          <w:bCs/>
          <w:sz w:val="28"/>
          <w:szCs w:val="28"/>
        </w:rPr>
        <w:t xml:space="preserve">Мероприятия </w:t>
      </w:r>
      <w:r w:rsidR="002619D1">
        <w:rPr>
          <w:rFonts w:ascii="Times New Roman" w:hAnsi="Times New Roman"/>
          <w:bCs/>
          <w:sz w:val="28"/>
          <w:szCs w:val="28"/>
        </w:rPr>
        <w:t>п</w:t>
      </w:r>
      <w:r w:rsidRPr="00300BDC">
        <w:rPr>
          <w:rFonts w:ascii="Times New Roman" w:hAnsi="Times New Roman"/>
          <w:bCs/>
          <w:sz w:val="28"/>
          <w:szCs w:val="28"/>
        </w:rPr>
        <w:t>рограммы сгруппированы в четыре блока.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0BDC">
        <w:rPr>
          <w:rFonts w:ascii="Times New Roman" w:hAnsi="Times New Roman"/>
          <w:bCs/>
          <w:sz w:val="28"/>
          <w:szCs w:val="28"/>
        </w:rPr>
        <w:t>Первый блок включает в себя вопросы совершенствования налогообложения, расширения имущественной поддержки субъектам малого бизнеса.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0BDC">
        <w:rPr>
          <w:rFonts w:ascii="Times New Roman" w:hAnsi="Times New Roman"/>
          <w:bCs/>
          <w:sz w:val="28"/>
          <w:szCs w:val="28"/>
        </w:rPr>
        <w:t>Второй блок мероприятий программы включает в себя механизмы прямой финансовой поддержки субъектов малого</w:t>
      </w:r>
      <w:r>
        <w:rPr>
          <w:rFonts w:ascii="Times New Roman" w:hAnsi="Times New Roman"/>
          <w:bCs/>
          <w:sz w:val="28"/>
          <w:szCs w:val="28"/>
        </w:rPr>
        <w:t xml:space="preserve"> и среднего предпринимательства</w:t>
      </w:r>
      <w:r w:rsidRPr="00300BDC">
        <w:rPr>
          <w:rFonts w:ascii="Times New Roman" w:hAnsi="Times New Roman"/>
          <w:bCs/>
          <w:sz w:val="28"/>
          <w:szCs w:val="28"/>
        </w:rPr>
        <w:t>. Третий блок программы включает мероприятия, направленные на оказание информационной, методической и образовательной поддержки, стимулирование предпринимательской активности в молодежной среде.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00BDC">
        <w:rPr>
          <w:rFonts w:ascii="Times New Roman" w:hAnsi="Times New Roman"/>
          <w:bCs/>
          <w:sz w:val="28"/>
          <w:szCs w:val="28"/>
        </w:rPr>
        <w:t>Четвертый блок включает механизмы развития инфраструктуры поддержки предпринимательства.</w:t>
      </w:r>
    </w:p>
    <w:p w:rsidR="00791E07" w:rsidRDefault="00791E07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8E40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о</w:t>
      </w:r>
      <w:r w:rsidRPr="00791E07">
        <w:rPr>
          <w:rFonts w:ascii="Times New Roman" w:hAnsi="Times New Roman"/>
          <w:bCs/>
          <w:sz w:val="28"/>
          <w:szCs w:val="28"/>
        </w:rPr>
        <w:t>борот продукции (услуг), производимой малыми предприятиями, в том числе микропредприятиями и индивидуальными предприятиями,</w:t>
      </w:r>
      <w:r>
        <w:rPr>
          <w:rFonts w:ascii="Times New Roman" w:hAnsi="Times New Roman"/>
          <w:bCs/>
          <w:sz w:val="28"/>
          <w:szCs w:val="28"/>
        </w:rPr>
        <w:t xml:space="preserve"> прогнозируется </w:t>
      </w:r>
      <w:r w:rsidR="00B56F57">
        <w:rPr>
          <w:rFonts w:ascii="Times New Roman" w:hAnsi="Times New Roman"/>
          <w:bCs/>
          <w:sz w:val="28"/>
          <w:szCs w:val="28"/>
        </w:rPr>
        <w:t>в объеме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40D7">
        <w:rPr>
          <w:rFonts w:ascii="Times New Roman" w:hAnsi="Times New Roman"/>
          <w:bCs/>
          <w:sz w:val="28"/>
          <w:szCs w:val="28"/>
        </w:rPr>
        <w:t>314760</w:t>
      </w:r>
      <w:r w:rsidR="00B00009">
        <w:rPr>
          <w:rFonts w:ascii="Times New Roman" w:hAnsi="Times New Roman"/>
          <w:bCs/>
          <w:sz w:val="28"/>
          <w:szCs w:val="28"/>
        </w:rPr>
        <w:t xml:space="preserve"> млн. рублей или </w:t>
      </w:r>
      <w:r w:rsidR="008E40D7">
        <w:rPr>
          <w:rFonts w:ascii="Times New Roman" w:hAnsi="Times New Roman"/>
          <w:bCs/>
          <w:sz w:val="28"/>
          <w:szCs w:val="28"/>
        </w:rPr>
        <w:t>113,7</w:t>
      </w:r>
      <w:r w:rsidR="00B00009">
        <w:rPr>
          <w:rFonts w:ascii="Times New Roman" w:hAnsi="Times New Roman"/>
          <w:bCs/>
          <w:sz w:val="28"/>
          <w:szCs w:val="28"/>
        </w:rPr>
        <w:t xml:space="preserve"> процента к уровню 201</w:t>
      </w:r>
      <w:r w:rsidR="008E40D7">
        <w:rPr>
          <w:rFonts w:ascii="Times New Roman" w:hAnsi="Times New Roman"/>
          <w:bCs/>
          <w:sz w:val="28"/>
          <w:szCs w:val="28"/>
        </w:rPr>
        <w:t>4</w:t>
      </w:r>
      <w:r w:rsidR="00B00009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B00009" w:rsidRDefault="00B00009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 налоговых и неналоговых доходов консолидированного бюджета Брянской области в 201</w:t>
      </w:r>
      <w:r w:rsidR="008E40D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 </w:t>
      </w:r>
      <w:r w:rsidR="008E40D7">
        <w:rPr>
          <w:rFonts w:ascii="Times New Roman" w:hAnsi="Times New Roman"/>
          <w:bCs/>
          <w:sz w:val="28"/>
          <w:szCs w:val="28"/>
        </w:rPr>
        <w:t>26</w:t>
      </w:r>
      <w:r w:rsidR="000336F1">
        <w:rPr>
          <w:rFonts w:ascii="Times New Roman" w:hAnsi="Times New Roman"/>
          <w:bCs/>
          <w:sz w:val="28"/>
          <w:szCs w:val="28"/>
        </w:rPr>
        <w:t>458,6</w:t>
      </w:r>
      <w:r>
        <w:rPr>
          <w:rFonts w:ascii="Times New Roman" w:hAnsi="Times New Roman"/>
          <w:bCs/>
          <w:sz w:val="28"/>
          <w:szCs w:val="28"/>
        </w:rPr>
        <w:t xml:space="preserve"> млн. рублей, что на </w:t>
      </w:r>
      <w:r w:rsidR="000336F1">
        <w:rPr>
          <w:rFonts w:ascii="Times New Roman" w:hAnsi="Times New Roman"/>
          <w:bCs/>
          <w:sz w:val="28"/>
          <w:szCs w:val="28"/>
        </w:rPr>
        <w:t>6,3</w:t>
      </w:r>
      <w:r>
        <w:rPr>
          <w:rFonts w:ascii="Times New Roman" w:hAnsi="Times New Roman"/>
          <w:bCs/>
          <w:sz w:val="28"/>
          <w:szCs w:val="28"/>
        </w:rPr>
        <w:t xml:space="preserve"> процента </w:t>
      </w:r>
      <w:r w:rsidR="008E40D7">
        <w:rPr>
          <w:rFonts w:ascii="Times New Roman" w:hAnsi="Times New Roman"/>
          <w:bCs/>
          <w:sz w:val="28"/>
          <w:szCs w:val="28"/>
        </w:rPr>
        <w:t>бол</w:t>
      </w:r>
      <w:r>
        <w:rPr>
          <w:rFonts w:ascii="Times New Roman" w:hAnsi="Times New Roman"/>
          <w:bCs/>
          <w:sz w:val="28"/>
          <w:szCs w:val="28"/>
        </w:rPr>
        <w:t>ьше, чем в 201</w:t>
      </w:r>
      <w:r w:rsidR="008E40D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C65FA7">
        <w:rPr>
          <w:rFonts w:ascii="Times New Roman" w:hAnsi="Times New Roman"/>
          <w:bCs/>
          <w:sz w:val="28"/>
          <w:szCs w:val="28"/>
        </w:rPr>
        <w:t xml:space="preserve"> (</w:t>
      </w:r>
      <w:r w:rsidR="008E40D7">
        <w:rPr>
          <w:rFonts w:ascii="Times New Roman" w:hAnsi="Times New Roman"/>
          <w:bCs/>
          <w:sz w:val="28"/>
          <w:szCs w:val="28"/>
        </w:rPr>
        <w:t>24896,1</w:t>
      </w:r>
      <w:r w:rsidR="00C65FA7">
        <w:rPr>
          <w:rFonts w:ascii="Times New Roman" w:hAnsi="Times New Roman"/>
          <w:bCs/>
          <w:sz w:val="28"/>
          <w:szCs w:val="28"/>
        </w:rPr>
        <w:t xml:space="preserve"> млн. рублей)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907E8" w:rsidRDefault="000336F1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Невысокий рост </w:t>
      </w:r>
      <w:r w:rsidR="00D907E8">
        <w:rPr>
          <w:rFonts w:ascii="Times New Roman" w:hAnsi="Times New Roman"/>
          <w:bCs/>
          <w:sz w:val="28"/>
          <w:szCs w:val="28"/>
        </w:rPr>
        <w:t xml:space="preserve">объема налоговых и неналоговых доходов обусловлен внесением изменений в Налоговый кодекс Российской Федерации в части создания консолидированных групп налогоплательщиков. </w:t>
      </w:r>
      <w:r w:rsidR="00D907E8" w:rsidRPr="00D907E8">
        <w:rPr>
          <w:rFonts w:ascii="Times New Roman" w:hAnsi="Times New Roman"/>
          <w:bCs/>
          <w:sz w:val="28"/>
          <w:szCs w:val="28"/>
        </w:rPr>
        <w:t xml:space="preserve">В этой связи были </w:t>
      </w:r>
      <w:r w:rsidR="00D907E8" w:rsidRPr="00D907E8">
        <w:rPr>
          <w:rFonts w:ascii="Times New Roman" w:hAnsi="Times New Roman"/>
          <w:bCs/>
          <w:sz w:val="28"/>
          <w:szCs w:val="28"/>
        </w:rPr>
        <w:lastRenderedPageBreak/>
        <w:t>подготовлены предложения по изменению механизма</w:t>
      </w:r>
      <w:r w:rsidR="00D907E8">
        <w:rPr>
          <w:rFonts w:ascii="Times New Roman" w:hAnsi="Times New Roman"/>
          <w:bCs/>
          <w:sz w:val="28"/>
          <w:szCs w:val="28"/>
        </w:rPr>
        <w:t xml:space="preserve"> </w:t>
      </w:r>
      <w:r w:rsidR="00D907E8" w:rsidRPr="00D907E8">
        <w:rPr>
          <w:rFonts w:ascii="Times New Roman" w:hAnsi="Times New Roman"/>
          <w:bCs/>
          <w:sz w:val="28"/>
          <w:szCs w:val="28"/>
        </w:rPr>
        <w:t xml:space="preserve">распределения прибыли по регионам от созданных консолидированных групп налогоплательщиков, которые направлены в Государственную Думу </w:t>
      </w:r>
      <w:r w:rsidR="00D907E8">
        <w:rPr>
          <w:rFonts w:ascii="Times New Roman" w:hAnsi="Times New Roman"/>
          <w:bCs/>
          <w:sz w:val="28"/>
          <w:szCs w:val="28"/>
        </w:rPr>
        <w:t xml:space="preserve">Российской Федерации </w:t>
      </w:r>
      <w:r w:rsidR="00D907E8" w:rsidRPr="00D907E8">
        <w:rPr>
          <w:rFonts w:ascii="Times New Roman" w:hAnsi="Times New Roman"/>
          <w:bCs/>
          <w:sz w:val="28"/>
          <w:szCs w:val="28"/>
        </w:rPr>
        <w:t>для дальнейшего рассмотрения.</w:t>
      </w:r>
      <w:r w:rsidR="00D907E8">
        <w:rPr>
          <w:rFonts w:ascii="Times New Roman" w:hAnsi="Times New Roman"/>
          <w:bCs/>
          <w:sz w:val="28"/>
          <w:szCs w:val="28"/>
        </w:rPr>
        <w:t xml:space="preserve"> </w:t>
      </w:r>
    </w:p>
    <w:p w:rsidR="00B00009" w:rsidRDefault="002619D1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</w:t>
      </w:r>
      <w:r w:rsidR="00B00009" w:rsidRPr="00B00009">
        <w:rPr>
          <w:rFonts w:ascii="Times New Roman" w:hAnsi="Times New Roman"/>
          <w:bCs/>
          <w:sz w:val="28"/>
          <w:szCs w:val="28"/>
        </w:rPr>
        <w:t xml:space="preserve"> экономики области</w:t>
      </w:r>
      <w:r w:rsidR="00B00009">
        <w:rPr>
          <w:rFonts w:ascii="Times New Roman" w:hAnsi="Times New Roman"/>
          <w:bCs/>
          <w:sz w:val="28"/>
          <w:szCs w:val="28"/>
        </w:rPr>
        <w:t>, реализация крупных инвестиционных проектов обеспечат рост налоговых и неналоговых доходов консолидированного бюджета Брянской области.</w:t>
      </w:r>
      <w:r w:rsidR="00D907E8">
        <w:rPr>
          <w:rFonts w:ascii="Times New Roman" w:hAnsi="Times New Roman"/>
          <w:bCs/>
          <w:sz w:val="28"/>
          <w:szCs w:val="28"/>
        </w:rPr>
        <w:t xml:space="preserve"> Меры по увеличению доходов </w:t>
      </w:r>
      <w:r w:rsidR="008E40D7">
        <w:rPr>
          <w:rFonts w:ascii="Times New Roman" w:hAnsi="Times New Roman"/>
          <w:bCs/>
          <w:sz w:val="28"/>
          <w:szCs w:val="28"/>
        </w:rPr>
        <w:t xml:space="preserve">и оптимизации расходов </w:t>
      </w:r>
      <w:r w:rsidR="00D907E8">
        <w:rPr>
          <w:rFonts w:ascii="Times New Roman" w:hAnsi="Times New Roman"/>
          <w:bCs/>
          <w:sz w:val="28"/>
          <w:szCs w:val="28"/>
        </w:rPr>
        <w:t xml:space="preserve">бюджета будут приниматься в рамках утвержденного </w:t>
      </w:r>
      <w:r w:rsidR="00D907E8" w:rsidRPr="00D907E8">
        <w:rPr>
          <w:rFonts w:ascii="Times New Roman" w:hAnsi="Times New Roman"/>
          <w:bCs/>
          <w:sz w:val="28"/>
          <w:szCs w:val="28"/>
        </w:rPr>
        <w:t>план</w:t>
      </w:r>
      <w:r w:rsidR="00D907E8">
        <w:rPr>
          <w:rFonts w:ascii="Times New Roman" w:hAnsi="Times New Roman"/>
          <w:bCs/>
          <w:sz w:val="28"/>
          <w:szCs w:val="28"/>
        </w:rPr>
        <w:t>а</w:t>
      </w:r>
      <w:r w:rsidR="00D907E8" w:rsidRPr="00D907E8">
        <w:rPr>
          <w:rFonts w:ascii="Times New Roman" w:hAnsi="Times New Roman"/>
          <w:bCs/>
          <w:sz w:val="28"/>
          <w:szCs w:val="28"/>
        </w:rPr>
        <w:t xml:space="preserve"> мероприятий по повышению поступлений налоговых и неналоговых доходов бюджетов области</w:t>
      </w:r>
      <w:r w:rsidR="008E40D7">
        <w:rPr>
          <w:rFonts w:ascii="Times New Roman" w:hAnsi="Times New Roman"/>
          <w:bCs/>
          <w:sz w:val="28"/>
          <w:szCs w:val="28"/>
        </w:rPr>
        <w:t>, а также в рамках принятого плана первоочередных мероприятий по обеспечению устойчивого развития экономики и социальной стабильности в Брянской области в 2015 году.</w:t>
      </w:r>
    </w:p>
    <w:p w:rsidR="00B00009" w:rsidRDefault="00B00009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8E40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объем </w:t>
      </w:r>
      <w:r w:rsidRPr="00B00009">
        <w:rPr>
          <w:rFonts w:ascii="Times New Roman" w:hAnsi="Times New Roman"/>
          <w:bCs/>
          <w:sz w:val="28"/>
          <w:szCs w:val="28"/>
        </w:rPr>
        <w:t>налоговых и неналоговых доходов консолидированного бюджета Брянской области</w:t>
      </w:r>
      <w:r w:rsidR="001A5655">
        <w:rPr>
          <w:rFonts w:ascii="Times New Roman" w:hAnsi="Times New Roman"/>
          <w:bCs/>
          <w:sz w:val="28"/>
          <w:szCs w:val="28"/>
        </w:rPr>
        <w:t xml:space="preserve"> прогнозируется </w:t>
      </w:r>
      <w:r w:rsidR="00B56F57">
        <w:rPr>
          <w:rFonts w:ascii="Times New Roman" w:hAnsi="Times New Roman"/>
          <w:bCs/>
          <w:sz w:val="28"/>
          <w:szCs w:val="28"/>
        </w:rPr>
        <w:t>в</w:t>
      </w:r>
      <w:r w:rsidR="001A5655">
        <w:rPr>
          <w:rFonts w:ascii="Times New Roman" w:hAnsi="Times New Roman"/>
          <w:bCs/>
          <w:sz w:val="28"/>
          <w:szCs w:val="28"/>
        </w:rPr>
        <w:t xml:space="preserve"> </w:t>
      </w:r>
      <w:r w:rsidR="00E84241">
        <w:rPr>
          <w:rFonts w:ascii="Times New Roman" w:hAnsi="Times New Roman"/>
          <w:bCs/>
          <w:sz w:val="28"/>
          <w:szCs w:val="28"/>
        </w:rPr>
        <w:t>30659,9</w:t>
      </w:r>
      <w:r w:rsidR="001A5655">
        <w:rPr>
          <w:rFonts w:ascii="Times New Roman" w:hAnsi="Times New Roman"/>
          <w:bCs/>
          <w:sz w:val="28"/>
          <w:szCs w:val="28"/>
        </w:rPr>
        <w:t xml:space="preserve"> млн. рублей или </w:t>
      </w:r>
      <w:r w:rsidR="008E40D7">
        <w:rPr>
          <w:rFonts w:ascii="Times New Roman" w:hAnsi="Times New Roman"/>
          <w:bCs/>
          <w:sz w:val="28"/>
          <w:szCs w:val="28"/>
        </w:rPr>
        <w:t>1</w:t>
      </w:r>
      <w:r w:rsidR="000336F1">
        <w:rPr>
          <w:rFonts w:ascii="Times New Roman" w:hAnsi="Times New Roman"/>
          <w:bCs/>
          <w:sz w:val="28"/>
          <w:szCs w:val="28"/>
        </w:rPr>
        <w:t>1</w:t>
      </w:r>
      <w:r w:rsidR="00E84241">
        <w:rPr>
          <w:rFonts w:ascii="Times New Roman" w:hAnsi="Times New Roman"/>
          <w:bCs/>
          <w:sz w:val="28"/>
          <w:szCs w:val="28"/>
        </w:rPr>
        <w:t>5</w:t>
      </w:r>
      <w:r w:rsidR="000336F1">
        <w:rPr>
          <w:rFonts w:ascii="Times New Roman" w:hAnsi="Times New Roman"/>
          <w:bCs/>
          <w:sz w:val="28"/>
          <w:szCs w:val="28"/>
        </w:rPr>
        <w:t>,</w:t>
      </w:r>
      <w:r w:rsidR="00E84241">
        <w:rPr>
          <w:rFonts w:ascii="Times New Roman" w:hAnsi="Times New Roman"/>
          <w:bCs/>
          <w:sz w:val="28"/>
          <w:szCs w:val="28"/>
        </w:rPr>
        <w:t>9</w:t>
      </w:r>
      <w:r w:rsidR="001A5655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0336F1">
        <w:rPr>
          <w:rFonts w:ascii="Times New Roman" w:hAnsi="Times New Roman"/>
          <w:bCs/>
          <w:sz w:val="28"/>
          <w:szCs w:val="28"/>
        </w:rPr>
        <w:t>а</w:t>
      </w:r>
      <w:r w:rsidR="001A5655">
        <w:rPr>
          <w:rFonts w:ascii="Times New Roman" w:hAnsi="Times New Roman"/>
          <w:bCs/>
          <w:sz w:val="28"/>
          <w:szCs w:val="28"/>
        </w:rPr>
        <w:t xml:space="preserve"> к уровню 201</w:t>
      </w:r>
      <w:r w:rsidR="008E40D7">
        <w:rPr>
          <w:rFonts w:ascii="Times New Roman" w:hAnsi="Times New Roman"/>
          <w:bCs/>
          <w:sz w:val="28"/>
          <w:szCs w:val="28"/>
        </w:rPr>
        <w:t>4</w:t>
      </w:r>
      <w:r w:rsidR="001A5655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1A5655" w:rsidRDefault="001A5655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Уровень безработицы в среднем за 201</w:t>
      </w:r>
      <w:r w:rsidR="008E40D7">
        <w:rPr>
          <w:rFonts w:ascii="Times New Roman" w:hAnsi="Times New Roman"/>
          <w:bCs/>
          <w:sz w:val="28"/>
          <w:szCs w:val="28"/>
        </w:rPr>
        <w:t>4 год составил 5</w:t>
      </w:r>
      <w:r>
        <w:rPr>
          <w:rFonts w:ascii="Times New Roman" w:hAnsi="Times New Roman"/>
          <w:bCs/>
          <w:sz w:val="28"/>
          <w:szCs w:val="28"/>
        </w:rPr>
        <w:t xml:space="preserve"> процент</w:t>
      </w:r>
      <w:r w:rsidR="008E40D7">
        <w:rPr>
          <w:rFonts w:ascii="Times New Roman" w:hAnsi="Times New Roman"/>
          <w:bCs/>
          <w:sz w:val="28"/>
          <w:szCs w:val="28"/>
        </w:rPr>
        <w:t>ов</w:t>
      </w:r>
      <w:r w:rsidR="008C3610">
        <w:rPr>
          <w:rFonts w:ascii="Times New Roman" w:hAnsi="Times New Roman"/>
          <w:bCs/>
          <w:sz w:val="28"/>
          <w:szCs w:val="28"/>
        </w:rPr>
        <w:t xml:space="preserve">, что на </w:t>
      </w:r>
      <w:r w:rsidR="009D778F">
        <w:rPr>
          <w:rFonts w:ascii="Times New Roman" w:hAnsi="Times New Roman"/>
          <w:bCs/>
          <w:sz w:val="28"/>
          <w:szCs w:val="28"/>
        </w:rPr>
        <w:t>0,</w:t>
      </w:r>
      <w:r w:rsidR="008E40D7">
        <w:rPr>
          <w:rFonts w:ascii="Times New Roman" w:hAnsi="Times New Roman"/>
          <w:bCs/>
          <w:sz w:val="28"/>
          <w:szCs w:val="28"/>
        </w:rPr>
        <w:t>2</w:t>
      </w:r>
      <w:r w:rsidR="008C3610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9D778F">
        <w:rPr>
          <w:rFonts w:ascii="Times New Roman" w:hAnsi="Times New Roman"/>
          <w:bCs/>
          <w:sz w:val="28"/>
          <w:szCs w:val="28"/>
        </w:rPr>
        <w:t>ных пункта</w:t>
      </w:r>
      <w:r w:rsidR="008C3610">
        <w:rPr>
          <w:rFonts w:ascii="Times New Roman" w:hAnsi="Times New Roman"/>
          <w:bCs/>
          <w:sz w:val="28"/>
          <w:szCs w:val="28"/>
        </w:rPr>
        <w:t xml:space="preserve"> </w:t>
      </w:r>
      <w:r w:rsidR="008E40D7">
        <w:rPr>
          <w:rFonts w:ascii="Times New Roman" w:hAnsi="Times New Roman"/>
          <w:bCs/>
          <w:sz w:val="28"/>
          <w:szCs w:val="28"/>
        </w:rPr>
        <w:t>ниже</w:t>
      </w:r>
      <w:r w:rsidR="008C3610">
        <w:rPr>
          <w:rFonts w:ascii="Times New Roman" w:hAnsi="Times New Roman"/>
          <w:bCs/>
          <w:sz w:val="28"/>
          <w:szCs w:val="28"/>
        </w:rPr>
        <w:t>, чем в 201</w:t>
      </w:r>
      <w:r w:rsidR="008E40D7">
        <w:rPr>
          <w:rFonts w:ascii="Times New Roman" w:hAnsi="Times New Roman"/>
          <w:bCs/>
          <w:sz w:val="28"/>
          <w:szCs w:val="28"/>
        </w:rPr>
        <w:t>3</w:t>
      </w:r>
      <w:r w:rsidR="008C3610">
        <w:rPr>
          <w:rFonts w:ascii="Times New Roman" w:hAnsi="Times New Roman"/>
          <w:bCs/>
          <w:sz w:val="28"/>
          <w:szCs w:val="28"/>
        </w:rPr>
        <w:t xml:space="preserve"> году</w:t>
      </w:r>
      <w:r w:rsidR="00C65FA7">
        <w:rPr>
          <w:rFonts w:ascii="Times New Roman" w:hAnsi="Times New Roman"/>
          <w:bCs/>
          <w:sz w:val="28"/>
          <w:szCs w:val="28"/>
        </w:rPr>
        <w:t xml:space="preserve"> (</w:t>
      </w:r>
      <w:r w:rsidR="00D907E8">
        <w:rPr>
          <w:rFonts w:ascii="Times New Roman" w:hAnsi="Times New Roman"/>
          <w:bCs/>
          <w:sz w:val="28"/>
          <w:szCs w:val="28"/>
        </w:rPr>
        <w:t>5</w:t>
      </w:r>
      <w:r w:rsidR="00C65FA7">
        <w:rPr>
          <w:rFonts w:ascii="Times New Roman" w:hAnsi="Times New Roman"/>
          <w:bCs/>
          <w:sz w:val="28"/>
          <w:szCs w:val="28"/>
        </w:rPr>
        <w:t>,</w:t>
      </w:r>
      <w:r w:rsidR="008E40D7">
        <w:rPr>
          <w:rFonts w:ascii="Times New Roman" w:hAnsi="Times New Roman"/>
          <w:bCs/>
          <w:sz w:val="28"/>
          <w:szCs w:val="28"/>
        </w:rPr>
        <w:t>2</w:t>
      </w:r>
      <w:r w:rsidR="00C65FA7">
        <w:rPr>
          <w:rFonts w:ascii="Times New Roman" w:hAnsi="Times New Roman"/>
          <w:bCs/>
          <w:sz w:val="28"/>
          <w:szCs w:val="28"/>
        </w:rPr>
        <w:t xml:space="preserve"> процента)</w:t>
      </w:r>
      <w:r w:rsidR="008C3610">
        <w:rPr>
          <w:rFonts w:ascii="Times New Roman" w:hAnsi="Times New Roman"/>
          <w:bCs/>
          <w:sz w:val="28"/>
          <w:szCs w:val="28"/>
        </w:rPr>
        <w:t>.</w:t>
      </w:r>
    </w:p>
    <w:p w:rsidR="008C3610" w:rsidRDefault="008C3610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3610">
        <w:rPr>
          <w:rFonts w:ascii="Times New Roman" w:hAnsi="Times New Roman"/>
          <w:bCs/>
          <w:sz w:val="28"/>
          <w:szCs w:val="28"/>
        </w:rPr>
        <w:t xml:space="preserve">В связи с расширением производства </w:t>
      </w:r>
      <w:r>
        <w:rPr>
          <w:rFonts w:ascii="Times New Roman" w:hAnsi="Times New Roman"/>
          <w:bCs/>
          <w:sz w:val="28"/>
          <w:szCs w:val="28"/>
        </w:rPr>
        <w:t>и реализацией крупных инвестиционных проектов спрос на трудовые ресурсы в 201</w:t>
      </w:r>
      <w:r w:rsidR="008E40D7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-201</w:t>
      </w:r>
      <w:r w:rsidR="008E40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годах будет увеличиваться, что приведет к снижению уровня безработицы.</w:t>
      </w:r>
    </w:p>
    <w:p w:rsidR="00B47D52" w:rsidRDefault="00B47D52" w:rsidP="00B47D5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Снижению уровня безработицы также будет способствовать реализация </w:t>
      </w:r>
      <w:r w:rsidRPr="00B47D52">
        <w:rPr>
          <w:rFonts w:ascii="Times New Roman" w:hAnsi="Times New Roman"/>
          <w:bCs/>
          <w:sz w:val="28"/>
          <w:szCs w:val="28"/>
        </w:rPr>
        <w:t xml:space="preserve">государственной программы </w:t>
      </w:r>
      <w:r>
        <w:rPr>
          <w:rFonts w:ascii="Times New Roman" w:hAnsi="Times New Roman"/>
          <w:bCs/>
          <w:sz w:val="28"/>
          <w:szCs w:val="28"/>
        </w:rPr>
        <w:t>"</w:t>
      </w:r>
      <w:r w:rsidRPr="00B47D52">
        <w:rPr>
          <w:rFonts w:ascii="Times New Roman" w:hAnsi="Times New Roman"/>
          <w:bCs/>
          <w:sz w:val="28"/>
          <w:szCs w:val="28"/>
        </w:rPr>
        <w:t>Содействие занятости населения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D52">
        <w:rPr>
          <w:rFonts w:ascii="Times New Roman" w:hAnsi="Times New Roman"/>
          <w:bCs/>
          <w:sz w:val="28"/>
          <w:szCs w:val="28"/>
        </w:rPr>
        <w:t>и государственное регулирование социально-трудовых отношений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D52">
        <w:rPr>
          <w:rFonts w:ascii="Times New Roman" w:hAnsi="Times New Roman"/>
          <w:bCs/>
          <w:sz w:val="28"/>
          <w:szCs w:val="28"/>
        </w:rPr>
        <w:t>и охраны труда в Брянской области</w:t>
      </w:r>
      <w:r>
        <w:rPr>
          <w:rFonts w:ascii="Times New Roman" w:hAnsi="Times New Roman"/>
          <w:bCs/>
          <w:sz w:val="28"/>
          <w:szCs w:val="28"/>
        </w:rPr>
        <w:t>" и п</w:t>
      </w:r>
      <w:r w:rsidRPr="00B47D52">
        <w:rPr>
          <w:rFonts w:ascii="Times New Roman" w:hAnsi="Times New Roman"/>
          <w:bCs/>
          <w:sz w:val="28"/>
          <w:szCs w:val="28"/>
        </w:rPr>
        <w:t>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B47D52">
        <w:rPr>
          <w:rFonts w:ascii="Times New Roman" w:hAnsi="Times New Roman"/>
          <w:bCs/>
          <w:sz w:val="28"/>
          <w:szCs w:val="28"/>
        </w:rPr>
        <w:t xml:space="preserve"> дополнительных мероприятий, направленных на снижение напряженности на рынке труда Брянской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C3610" w:rsidRDefault="008C3610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8E40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уровень безработицы прогнозируется </w:t>
      </w:r>
      <w:r w:rsidR="00B56F5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E40D7">
        <w:rPr>
          <w:rFonts w:ascii="Times New Roman" w:hAnsi="Times New Roman"/>
          <w:bCs/>
          <w:sz w:val="28"/>
          <w:szCs w:val="28"/>
        </w:rPr>
        <w:t>4,8</w:t>
      </w:r>
      <w:r>
        <w:rPr>
          <w:rFonts w:ascii="Times New Roman" w:hAnsi="Times New Roman"/>
          <w:bCs/>
          <w:sz w:val="28"/>
          <w:szCs w:val="28"/>
        </w:rPr>
        <w:t xml:space="preserve"> процент</w:t>
      </w:r>
      <w:r w:rsidR="002619D1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или 9</w:t>
      </w:r>
      <w:r w:rsidR="00B47D5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процент</w:t>
      </w:r>
      <w:r w:rsidR="008E40D7">
        <w:rPr>
          <w:rFonts w:ascii="Times New Roman" w:hAnsi="Times New Roman"/>
          <w:bCs/>
          <w:sz w:val="28"/>
          <w:szCs w:val="28"/>
        </w:rPr>
        <w:t>ов</w:t>
      </w:r>
      <w:r>
        <w:rPr>
          <w:rFonts w:ascii="Times New Roman" w:hAnsi="Times New Roman"/>
          <w:bCs/>
          <w:sz w:val="28"/>
          <w:szCs w:val="28"/>
        </w:rPr>
        <w:t xml:space="preserve"> к уровню 201</w:t>
      </w:r>
      <w:r w:rsidR="008E40D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8C3610" w:rsidRDefault="008C3610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Реальные располагаемые денежные доходы населения в 201</w:t>
      </w:r>
      <w:r w:rsidR="008E40D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составили </w:t>
      </w:r>
      <w:r w:rsidR="008E40D7">
        <w:rPr>
          <w:rFonts w:ascii="Times New Roman" w:hAnsi="Times New Roman"/>
          <w:bCs/>
          <w:sz w:val="28"/>
          <w:szCs w:val="28"/>
        </w:rPr>
        <w:t>98,5</w:t>
      </w:r>
      <w:r>
        <w:rPr>
          <w:rFonts w:ascii="Times New Roman" w:hAnsi="Times New Roman"/>
          <w:bCs/>
          <w:sz w:val="28"/>
          <w:szCs w:val="28"/>
        </w:rPr>
        <w:t xml:space="preserve"> процента </w:t>
      </w:r>
      <w:r w:rsidR="00133D29">
        <w:rPr>
          <w:rFonts w:ascii="Times New Roman" w:hAnsi="Times New Roman"/>
          <w:bCs/>
          <w:sz w:val="28"/>
          <w:szCs w:val="28"/>
        </w:rPr>
        <w:t>к уровню 201</w:t>
      </w:r>
      <w:r w:rsidR="008E40D7">
        <w:rPr>
          <w:rFonts w:ascii="Times New Roman" w:hAnsi="Times New Roman"/>
          <w:bCs/>
          <w:sz w:val="28"/>
          <w:szCs w:val="28"/>
        </w:rPr>
        <w:t>3</w:t>
      </w:r>
      <w:r w:rsidR="00133D29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(в 201</w:t>
      </w:r>
      <w:r w:rsidR="008E40D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 – 10</w:t>
      </w:r>
      <w:r w:rsidR="00B47D5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,</w:t>
      </w:r>
      <w:r w:rsidR="008E40D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процента</w:t>
      </w:r>
      <w:r w:rsidR="00133D29">
        <w:rPr>
          <w:rFonts w:ascii="Times New Roman" w:hAnsi="Times New Roman"/>
          <w:bCs/>
          <w:sz w:val="28"/>
          <w:szCs w:val="28"/>
        </w:rPr>
        <w:t xml:space="preserve"> к уровню 201</w:t>
      </w:r>
      <w:r w:rsidR="008E40D7">
        <w:rPr>
          <w:rFonts w:ascii="Times New Roman" w:hAnsi="Times New Roman"/>
          <w:bCs/>
          <w:sz w:val="28"/>
          <w:szCs w:val="28"/>
        </w:rPr>
        <w:t>2</w:t>
      </w:r>
      <w:r w:rsidR="00133D29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).</w:t>
      </w:r>
      <w:r w:rsidR="008E40D7">
        <w:rPr>
          <w:rFonts w:ascii="Times New Roman" w:hAnsi="Times New Roman"/>
          <w:bCs/>
          <w:sz w:val="28"/>
          <w:szCs w:val="28"/>
        </w:rPr>
        <w:t xml:space="preserve"> Снижение реальных денежных доходов населения обусловлено высоким уровнем инфляции.</w:t>
      </w:r>
    </w:p>
    <w:p w:rsidR="008C3610" w:rsidRDefault="008C3610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3610">
        <w:rPr>
          <w:rFonts w:ascii="Times New Roman" w:hAnsi="Times New Roman"/>
          <w:bCs/>
          <w:sz w:val="28"/>
          <w:szCs w:val="28"/>
        </w:rPr>
        <w:t xml:space="preserve">Реализация мероприятий </w:t>
      </w:r>
      <w:r w:rsidR="00B47D52">
        <w:rPr>
          <w:rFonts w:ascii="Times New Roman" w:hAnsi="Times New Roman"/>
          <w:bCs/>
          <w:sz w:val="28"/>
          <w:szCs w:val="28"/>
        </w:rPr>
        <w:t>Указа Президента Российской Федерации от 7 мая 2012 года № 597 "О мерах по реализации государственной социальной политики" в части повышения заработной платы отдельных категорий работников бюджетной сферы и увеличения реальной заработной платы</w:t>
      </w:r>
      <w:r w:rsidR="00133D29">
        <w:rPr>
          <w:rFonts w:ascii="Times New Roman" w:hAnsi="Times New Roman"/>
          <w:bCs/>
          <w:sz w:val="28"/>
          <w:szCs w:val="28"/>
        </w:rPr>
        <w:t>, а также у</w:t>
      </w:r>
      <w:r w:rsidR="00133D29" w:rsidRPr="00133D29">
        <w:rPr>
          <w:rFonts w:ascii="Times New Roman" w:hAnsi="Times New Roman"/>
          <w:bCs/>
          <w:sz w:val="28"/>
          <w:szCs w:val="28"/>
        </w:rPr>
        <w:t>стойчивый рост в реальном секторе экономики области в 201</w:t>
      </w:r>
      <w:r w:rsidR="008E40D7">
        <w:rPr>
          <w:rFonts w:ascii="Times New Roman" w:hAnsi="Times New Roman"/>
          <w:bCs/>
          <w:sz w:val="28"/>
          <w:szCs w:val="28"/>
        </w:rPr>
        <w:t>5</w:t>
      </w:r>
      <w:r w:rsidR="00133D29">
        <w:rPr>
          <w:rFonts w:ascii="Times New Roman" w:hAnsi="Times New Roman"/>
          <w:bCs/>
          <w:sz w:val="28"/>
          <w:szCs w:val="28"/>
        </w:rPr>
        <w:t>-201</w:t>
      </w:r>
      <w:r w:rsidR="008E40D7">
        <w:rPr>
          <w:rFonts w:ascii="Times New Roman" w:hAnsi="Times New Roman"/>
          <w:bCs/>
          <w:sz w:val="28"/>
          <w:szCs w:val="28"/>
        </w:rPr>
        <w:t>7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 год</w:t>
      </w:r>
      <w:r w:rsidR="00133D29">
        <w:rPr>
          <w:rFonts w:ascii="Times New Roman" w:hAnsi="Times New Roman"/>
          <w:bCs/>
          <w:sz w:val="28"/>
          <w:szCs w:val="28"/>
        </w:rPr>
        <w:t>ах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 обеспеч</w:t>
      </w:r>
      <w:r w:rsidR="00133D29">
        <w:rPr>
          <w:rFonts w:ascii="Times New Roman" w:hAnsi="Times New Roman"/>
          <w:bCs/>
          <w:sz w:val="28"/>
          <w:szCs w:val="28"/>
        </w:rPr>
        <w:t>ат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 повышение уровня жизни населения</w:t>
      </w:r>
      <w:r w:rsidR="00133D29">
        <w:rPr>
          <w:rFonts w:ascii="Times New Roman" w:hAnsi="Times New Roman"/>
          <w:bCs/>
          <w:sz w:val="28"/>
          <w:szCs w:val="28"/>
        </w:rPr>
        <w:t>.</w:t>
      </w:r>
    </w:p>
    <w:p w:rsidR="00133D29" w:rsidRDefault="00133D29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8E40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реальные располагаемые доходы населения прогнозируются в размере 10</w:t>
      </w:r>
      <w:r w:rsidR="00E62CD7">
        <w:rPr>
          <w:rFonts w:ascii="Times New Roman" w:hAnsi="Times New Roman"/>
          <w:bCs/>
          <w:sz w:val="28"/>
          <w:szCs w:val="28"/>
        </w:rPr>
        <w:t>5,5</w:t>
      </w:r>
      <w:r>
        <w:rPr>
          <w:rFonts w:ascii="Times New Roman" w:hAnsi="Times New Roman"/>
          <w:bCs/>
          <w:sz w:val="28"/>
          <w:szCs w:val="28"/>
        </w:rPr>
        <w:t xml:space="preserve"> процент</w:t>
      </w:r>
      <w:r w:rsidR="00E62CD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к уровню 201</w:t>
      </w:r>
      <w:r w:rsidR="00E62CD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133D29" w:rsidRDefault="00133D29" w:rsidP="00E74E4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Удельный вес введенной общей площади жилых домов по отношению к общей площади жилищного фонда в 201</w:t>
      </w:r>
      <w:r w:rsidR="00E62CD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 1,</w:t>
      </w:r>
      <w:r w:rsidR="00B47D52">
        <w:rPr>
          <w:rFonts w:ascii="Times New Roman" w:hAnsi="Times New Roman"/>
          <w:bCs/>
          <w:sz w:val="28"/>
          <w:szCs w:val="28"/>
        </w:rPr>
        <w:t>6</w:t>
      </w:r>
      <w:r w:rsidR="00E62C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процента, что на </w:t>
      </w:r>
      <w:r w:rsidR="009D778F">
        <w:rPr>
          <w:rFonts w:ascii="Times New Roman" w:hAnsi="Times New Roman"/>
          <w:bCs/>
          <w:sz w:val="28"/>
          <w:szCs w:val="28"/>
        </w:rPr>
        <w:t>0,</w:t>
      </w:r>
      <w:r w:rsidR="00E62CD7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 xml:space="preserve"> процент</w:t>
      </w:r>
      <w:r w:rsidR="009D778F">
        <w:rPr>
          <w:rFonts w:ascii="Times New Roman" w:hAnsi="Times New Roman"/>
          <w:bCs/>
          <w:sz w:val="28"/>
          <w:szCs w:val="28"/>
        </w:rPr>
        <w:t>ных пункта</w:t>
      </w:r>
      <w:r>
        <w:rPr>
          <w:rFonts w:ascii="Times New Roman" w:hAnsi="Times New Roman"/>
          <w:bCs/>
          <w:sz w:val="28"/>
          <w:szCs w:val="28"/>
        </w:rPr>
        <w:t xml:space="preserve"> больше, чем в 201</w:t>
      </w:r>
      <w:r w:rsidR="00E62CD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</w:t>
      </w:r>
      <w:r w:rsidR="00C65FA7">
        <w:rPr>
          <w:rFonts w:ascii="Times New Roman" w:hAnsi="Times New Roman"/>
          <w:bCs/>
          <w:sz w:val="28"/>
          <w:szCs w:val="28"/>
        </w:rPr>
        <w:t xml:space="preserve"> (1,</w:t>
      </w:r>
      <w:r w:rsidR="00E62CD7">
        <w:rPr>
          <w:rFonts w:ascii="Times New Roman" w:hAnsi="Times New Roman"/>
          <w:bCs/>
          <w:sz w:val="28"/>
          <w:szCs w:val="28"/>
        </w:rPr>
        <w:t>59</w:t>
      </w:r>
      <w:r w:rsidR="00C65FA7">
        <w:rPr>
          <w:rFonts w:ascii="Times New Roman" w:hAnsi="Times New Roman"/>
          <w:bCs/>
          <w:sz w:val="28"/>
          <w:szCs w:val="28"/>
        </w:rPr>
        <w:t xml:space="preserve"> процента)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33D29" w:rsidRDefault="00B47D52" w:rsidP="00133D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связи с реализацией мероприятий, направленных на достижение целевых показателей Указа Президента Российской Федерации от 7 мая 2012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года № 600 </w:t>
      </w:r>
      <w:r w:rsidRPr="00B47D52">
        <w:rPr>
          <w:rFonts w:ascii="Times New Roman" w:hAnsi="Times New Roman"/>
          <w:bCs/>
          <w:sz w:val="28"/>
          <w:szCs w:val="28"/>
        </w:rPr>
        <w:t>"О мерах по обеспечению граждан Российской Федерации доступным и комфортным жильем и повышению качества жилищно-коммунальных услуг"</w:t>
      </w:r>
      <w:r w:rsidR="00B756AD">
        <w:rPr>
          <w:rFonts w:ascii="Times New Roman" w:hAnsi="Times New Roman"/>
          <w:bCs/>
          <w:sz w:val="28"/>
          <w:szCs w:val="28"/>
        </w:rPr>
        <w:t>, в</w:t>
      </w:r>
      <w:r>
        <w:rPr>
          <w:rFonts w:ascii="Times New Roman" w:hAnsi="Times New Roman"/>
          <w:bCs/>
          <w:sz w:val="28"/>
          <w:szCs w:val="28"/>
        </w:rPr>
        <w:t xml:space="preserve"> Брянской области п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рогнозируется увеличение </w:t>
      </w:r>
      <w:r w:rsidR="00133D29">
        <w:rPr>
          <w:rFonts w:ascii="Times New Roman" w:hAnsi="Times New Roman"/>
          <w:bCs/>
          <w:sz w:val="28"/>
          <w:szCs w:val="28"/>
        </w:rPr>
        <w:t>объемов жилищного строительства</w:t>
      </w:r>
      <w:r w:rsidR="00B756AD">
        <w:rPr>
          <w:rFonts w:ascii="Times New Roman" w:hAnsi="Times New Roman"/>
          <w:bCs/>
          <w:sz w:val="28"/>
          <w:szCs w:val="28"/>
        </w:rPr>
        <w:t xml:space="preserve"> (в том числе жилья эконом-класса)</w:t>
      </w:r>
      <w:r w:rsidR="00133D29">
        <w:rPr>
          <w:rFonts w:ascii="Times New Roman" w:hAnsi="Times New Roman"/>
          <w:bCs/>
          <w:sz w:val="28"/>
          <w:szCs w:val="28"/>
        </w:rPr>
        <w:t xml:space="preserve">: </w:t>
      </w:r>
      <w:r w:rsidR="00E62CD7">
        <w:rPr>
          <w:rFonts w:ascii="Times New Roman" w:hAnsi="Times New Roman"/>
          <w:bCs/>
          <w:sz w:val="28"/>
          <w:szCs w:val="28"/>
        </w:rPr>
        <w:t xml:space="preserve">за </w:t>
      </w:r>
      <w:r w:rsidR="00133D29" w:rsidRPr="00133D29">
        <w:rPr>
          <w:rFonts w:ascii="Times New Roman" w:hAnsi="Times New Roman"/>
          <w:bCs/>
          <w:sz w:val="28"/>
          <w:szCs w:val="28"/>
        </w:rPr>
        <w:t>201</w:t>
      </w:r>
      <w:r w:rsidR="00E62CD7">
        <w:rPr>
          <w:rFonts w:ascii="Times New Roman" w:hAnsi="Times New Roman"/>
          <w:bCs/>
          <w:sz w:val="28"/>
          <w:szCs w:val="28"/>
        </w:rPr>
        <w:t>5-2017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 год</w:t>
      </w:r>
      <w:r w:rsidR="00E62CD7">
        <w:rPr>
          <w:rFonts w:ascii="Times New Roman" w:hAnsi="Times New Roman"/>
          <w:bCs/>
          <w:sz w:val="28"/>
          <w:szCs w:val="28"/>
        </w:rPr>
        <w:t>ы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 будет введено в эксплуатацию </w:t>
      </w:r>
      <w:r w:rsidR="00E62CD7">
        <w:rPr>
          <w:rFonts w:ascii="Times New Roman" w:hAnsi="Times New Roman"/>
          <w:bCs/>
          <w:sz w:val="28"/>
          <w:szCs w:val="28"/>
        </w:rPr>
        <w:t>более 2 млн</w:t>
      </w:r>
      <w:r w:rsidR="00133D29" w:rsidRPr="00133D29">
        <w:rPr>
          <w:rFonts w:ascii="Times New Roman" w:hAnsi="Times New Roman"/>
          <w:bCs/>
          <w:sz w:val="28"/>
          <w:szCs w:val="28"/>
        </w:rPr>
        <w:t xml:space="preserve">. кв. метров общей площади жилья, </w:t>
      </w:r>
      <w:r w:rsidR="00D26C1D">
        <w:rPr>
          <w:rFonts w:ascii="Times New Roman" w:hAnsi="Times New Roman"/>
          <w:bCs/>
          <w:sz w:val="28"/>
          <w:szCs w:val="28"/>
        </w:rPr>
        <w:t>что будет способствовать увеличению значения показателя</w:t>
      </w:r>
      <w:r w:rsidR="00133D29" w:rsidRPr="00133D29">
        <w:rPr>
          <w:rFonts w:ascii="Times New Roman" w:hAnsi="Times New Roman"/>
          <w:bCs/>
          <w:sz w:val="28"/>
          <w:szCs w:val="28"/>
        </w:rPr>
        <w:t>.</w:t>
      </w:r>
    </w:p>
    <w:p w:rsidR="00D26C1D" w:rsidRDefault="00D26C1D" w:rsidP="00133D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E62CD7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удельный вес введенной общей площади жилых домов по отношению к общей площади жилищного фонда прогнозируется в размере </w:t>
      </w:r>
      <w:r w:rsidR="00E62CD7">
        <w:rPr>
          <w:rFonts w:ascii="Times New Roman" w:hAnsi="Times New Roman"/>
          <w:bCs/>
          <w:sz w:val="28"/>
          <w:szCs w:val="28"/>
        </w:rPr>
        <w:t>1,98</w:t>
      </w:r>
      <w:r>
        <w:rPr>
          <w:rFonts w:ascii="Times New Roman" w:hAnsi="Times New Roman"/>
          <w:bCs/>
          <w:sz w:val="28"/>
          <w:szCs w:val="28"/>
        </w:rPr>
        <w:t xml:space="preserve"> процента или </w:t>
      </w:r>
      <w:r w:rsidR="00B756AD">
        <w:rPr>
          <w:rFonts w:ascii="Times New Roman" w:hAnsi="Times New Roman"/>
          <w:bCs/>
          <w:sz w:val="28"/>
          <w:szCs w:val="28"/>
        </w:rPr>
        <w:t xml:space="preserve">на </w:t>
      </w:r>
      <w:r w:rsidR="00E62CD7">
        <w:rPr>
          <w:rFonts w:ascii="Times New Roman" w:hAnsi="Times New Roman"/>
          <w:bCs/>
          <w:sz w:val="28"/>
          <w:szCs w:val="28"/>
        </w:rPr>
        <w:t>18,6</w:t>
      </w:r>
      <w:r w:rsidR="00B756AD">
        <w:rPr>
          <w:rFonts w:ascii="Times New Roman" w:hAnsi="Times New Roman"/>
          <w:bCs/>
          <w:sz w:val="28"/>
          <w:szCs w:val="28"/>
        </w:rPr>
        <w:t xml:space="preserve"> процента</w:t>
      </w:r>
      <w:r>
        <w:rPr>
          <w:rFonts w:ascii="Times New Roman" w:hAnsi="Times New Roman"/>
          <w:bCs/>
          <w:sz w:val="28"/>
          <w:szCs w:val="28"/>
        </w:rPr>
        <w:t xml:space="preserve"> больше, чем в 201</w:t>
      </w:r>
      <w:r w:rsidR="00E62CD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D26C1D" w:rsidRDefault="00D26C1D" w:rsidP="00133D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5394">
        <w:rPr>
          <w:rFonts w:ascii="Times New Roman" w:hAnsi="Times New Roman"/>
          <w:bCs/>
          <w:sz w:val="28"/>
          <w:szCs w:val="28"/>
        </w:rPr>
        <w:t xml:space="preserve">Доля </w:t>
      </w:r>
      <w:r w:rsidR="002E5394">
        <w:rPr>
          <w:rFonts w:ascii="Times New Roman" w:hAnsi="Times New Roman"/>
          <w:bCs/>
          <w:sz w:val="28"/>
          <w:szCs w:val="28"/>
        </w:rPr>
        <w:t>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организациях</w:t>
      </w:r>
      <w:r>
        <w:rPr>
          <w:rFonts w:ascii="Times New Roman" w:hAnsi="Times New Roman"/>
          <w:bCs/>
          <w:sz w:val="28"/>
          <w:szCs w:val="28"/>
        </w:rPr>
        <w:t xml:space="preserve"> в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составила </w:t>
      </w:r>
      <w:r w:rsidR="002E5394">
        <w:rPr>
          <w:rFonts w:ascii="Times New Roman" w:hAnsi="Times New Roman"/>
          <w:bCs/>
          <w:sz w:val="28"/>
          <w:szCs w:val="28"/>
        </w:rPr>
        <w:t>88,5</w:t>
      </w:r>
      <w:r>
        <w:rPr>
          <w:rFonts w:ascii="Times New Roman" w:hAnsi="Times New Roman"/>
          <w:bCs/>
          <w:sz w:val="28"/>
          <w:szCs w:val="28"/>
        </w:rPr>
        <w:t xml:space="preserve"> процента, что </w:t>
      </w:r>
      <w:r w:rsidR="00DF6331">
        <w:rPr>
          <w:rFonts w:ascii="Times New Roman" w:hAnsi="Times New Roman"/>
          <w:bCs/>
          <w:sz w:val="28"/>
          <w:szCs w:val="28"/>
        </w:rPr>
        <w:t xml:space="preserve">на </w:t>
      </w:r>
      <w:r w:rsidR="009D778F">
        <w:rPr>
          <w:rFonts w:ascii="Times New Roman" w:hAnsi="Times New Roman"/>
          <w:bCs/>
          <w:sz w:val="28"/>
          <w:szCs w:val="28"/>
        </w:rPr>
        <w:t>0,</w:t>
      </w:r>
      <w:r w:rsidR="002E5394">
        <w:rPr>
          <w:rFonts w:ascii="Times New Roman" w:hAnsi="Times New Roman"/>
          <w:bCs/>
          <w:sz w:val="28"/>
          <w:szCs w:val="28"/>
        </w:rPr>
        <w:t>7</w:t>
      </w:r>
      <w:r w:rsidR="00B756AD">
        <w:rPr>
          <w:rFonts w:ascii="Times New Roman" w:hAnsi="Times New Roman"/>
          <w:bCs/>
          <w:sz w:val="28"/>
          <w:szCs w:val="28"/>
        </w:rPr>
        <w:t xml:space="preserve"> </w:t>
      </w:r>
      <w:r w:rsidR="00DF6331">
        <w:rPr>
          <w:rFonts w:ascii="Times New Roman" w:hAnsi="Times New Roman"/>
          <w:bCs/>
          <w:sz w:val="28"/>
          <w:szCs w:val="28"/>
        </w:rPr>
        <w:t>процент</w:t>
      </w:r>
      <w:r w:rsidR="009D778F">
        <w:rPr>
          <w:rFonts w:ascii="Times New Roman" w:hAnsi="Times New Roman"/>
          <w:bCs/>
          <w:sz w:val="28"/>
          <w:szCs w:val="28"/>
        </w:rPr>
        <w:t>ных пункта</w:t>
      </w:r>
      <w:r w:rsidR="00DF6331">
        <w:rPr>
          <w:rFonts w:ascii="Times New Roman" w:hAnsi="Times New Roman"/>
          <w:bCs/>
          <w:sz w:val="28"/>
          <w:szCs w:val="28"/>
        </w:rPr>
        <w:t xml:space="preserve"> </w:t>
      </w:r>
      <w:r w:rsidR="00B756AD">
        <w:rPr>
          <w:rFonts w:ascii="Times New Roman" w:hAnsi="Times New Roman"/>
          <w:bCs/>
          <w:sz w:val="28"/>
          <w:szCs w:val="28"/>
        </w:rPr>
        <w:t>бол</w:t>
      </w:r>
      <w:r w:rsidR="00DF6331">
        <w:rPr>
          <w:rFonts w:ascii="Times New Roman" w:hAnsi="Times New Roman"/>
          <w:bCs/>
          <w:sz w:val="28"/>
          <w:szCs w:val="28"/>
        </w:rPr>
        <w:t>ьше, чем в 201</w:t>
      </w:r>
      <w:r w:rsidR="002E5394">
        <w:rPr>
          <w:rFonts w:ascii="Times New Roman" w:hAnsi="Times New Roman"/>
          <w:bCs/>
          <w:sz w:val="28"/>
          <w:szCs w:val="28"/>
        </w:rPr>
        <w:t>3</w:t>
      </w:r>
      <w:r w:rsidR="00DF6331">
        <w:rPr>
          <w:rFonts w:ascii="Times New Roman" w:hAnsi="Times New Roman"/>
          <w:bCs/>
          <w:sz w:val="28"/>
          <w:szCs w:val="28"/>
        </w:rPr>
        <w:t xml:space="preserve"> году</w:t>
      </w:r>
      <w:r w:rsidR="00C65FA7">
        <w:rPr>
          <w:rFonts w:ascii="Times New Roman" w:hAnsi="Times New Roman"/>
          <w:bCs/>
          <w:sz w:val="28"/>
          <w:szCs w:val="28"/>
        </w:rPr>
        <w:t xml:space="preserve"> (</w:t>
      </w:r>
      <w:r w:rsidR="002E5394">
        <w:rPr>
          <w:rFonts w:ascii="Times New Roman" w:hAnsi="Times New Roman"/>
          <w:bCs/>
          <w:sz w:val="28"/>
          <w:szCs w:val="28"/>
        </w:rPr>
        <w:t>87,8</w:t>
      </w:r>
      <w:r w:rsidR="00C65FA7">
        <w:rPr>
          <w:rFonts w:ascii="Times New Roman" w:hAnsi="Times New Roman"/>
          <w:bCs/>
          <w:sz w:val="28"/>
          <w:szCs w:val="28"/>
        </w:rPr>
        <w:t xml:space="preserve"> процента)</w:t>
      </w:r>
      <w:r w:rsidR="00DF6331">
        <w:rPr>
          <w:rFonts w:ascii="Times New Roman" w:hAnsi="Times New Roman"/>
          <w:bCs/>
          <w:sz w:val="28"/>
          <w:szCs w:val="28"/>
        </w:rPr>
        <w:t>.</w:t>
      </w:r>
    </w:p>
    <w:p w:rsidR="00B52D4C" w:rsidRDefault="00B52D4C" w:rsidP="00133D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Обеспеченность детей дошкольного возраста местами в дошкольных образовательных учреждениях в 2014 году составила 610 мест на 1000 детей, что на 2,5 процента больше, чем в 2013 году (595 мест на 1000 детей).</w:t>
      </w:r>
    </w:p>
    <w:p w:rsidR="00DF6331" w:rsidRDefault="00DF6331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F6331">
        <w:rPr>
          <w:rFonts w:ascii="Times New Roman" w:hAnsi="Times New Roman"/>
          <w:bCs/>
          <w:sz w:val="28"/>
          <w:szCs w:val="28"/>
        </w:rPr>
        <w:t>С целью улучшения значени</w:t>
      </w:r>
      <w:r w:rsidR="00B52D4C">
        <w:rPr>
          <w:rFonts w:ascii="Times New Roman" w:hAnsi="Times New Roman"/>
          <w:bCs/>
          <w:sz w:val="28"/>
          <w:szCs w:val="28"/>
        </w:rPr>
        <w:t>й</w:t>
      </w:r>
      <w:r w:rsidRPr="00DF6331">
        <w:rPr>
          <w:rFonts w:ascii="Times New Roman" w:hAnsi="Times New Roman"/>
          <w:bCs/>
          <w:sz w:val="28"/>
          <w:szCs w:val="28"/>
        </w:rPr>
        <w:t xml:space="preserve"> показател</w:t>
      </w:r>
      <w:r w:rsidR="00B52D4C">
        <w:rPr>
          <w:rFonts w:ascii="Times New Roman" w:hAnsi="Times New Roman"/>
          <w:bCs/>
          <w:sz w:val="28"/>
          <w:szCs w:val="28"/>
        </w:rPr>
        <w:t>ей</w:t>
      </w:r>
      <w:r w:rsidRPr="00DF6331">
        <w:rPr>
          <w:rFonts w:ascii="Times New Roman" w:hAnsi="Times New Roman"/>
          <w:bCs/>
          <w:sz w:val="28"/>
          <w:szCs w:val="28"/>
        </w:rPr>
        <w:t xml:space="preserve"> </w:t>
      </w:r>
      <w:r w:rsidR="002E5394">
        <w:rPr>
          <w:rFonts w:ascii="Times New Roman" w:hAnsi="Times New Roman"/>
          <w:bCs/>
          <w:sz w:val="28"/>
          <w:szCs w:val="28"/>
        </w:rPr>
        <w:t xml:space="preserve">в рамках государственной программы "Развитие образования и науки Брянской области" </w:t>
      </w:r>
      <w:r w:rsidR="00B52D4C">
        <w:rPr>
          <w:rFonts w:ascii="Times New Roman" w:hAnsi="Times New Roman"/>
          <w:bCs/>
          <w:sz w:val="28"/>
          <w:szCs w:val="28"/>
        </w:rPr>
        <w:t xml:space="preserve">и </w:t>
      </w:r>
      <w:r w:rsidR="00B52D4C" w:rsidRPr="00B52D4C">
        <w:rPr>
          <w:rFonts w:ascii="Times New Roman" w:hAnsi="Times New Roman"/>
          <w:bCs/>
          <w:sz w:val="28"/>
          <w:szCs w:val="28"/>
        </w:rPr>
        <w:t>постановлени</w:t>
      </w:r>
      <w:r w:rsidR="00B52D4C">
        <w:rPr>
          <w:rFonts w:ascii="Times New Roman" w:hAnsi="Times New Roman"/>
          <w:bCs/>
          <w:sz w:val="28"/>
          <w:szCs w:val="28"/>
        </w:rPr>
        <w:t>я</w:t>
      </w:r>
      <w:r w:rsidR="00B52D4C" w:rsidRPr="00B52D4C">
        <w:rPr>
          <w:rFonts w:ascii="Times New Roman" w:hAnsi="Times New Roman"/>
          <w:bCs/>
          <w:sz w:val="28"/>
          <w:szCs w:val="28"/>
        </w:rPr>
        <w:t xml:space="preserve"> Правительства Брянской области от 25 августа 2014 года № 404-п </w:t>
      </w:r>
      <w:r w:rsidR="00B52D4C">
        <w:rPr>
          <w:rFonts w:ascii="Times New Roman" w:hAnsi="Times New Roman"/>
          <w:bCs/>
          <w:sz w:val="28"/>
          <w:szCs w:val="28"/>
        </w:rPr>
        <w:t>"</w:t>
      </w:r>
      <w:r w:rsidR="00B52D4C" w:rsidRPr="00B52D4C">
        <w:rPr>
          <w:rFonts w:ascii="Times New Roman" w:hAnsi="Times New Roman"/>
          <w:bCs/>
          <w:sz w:val="28"/>
          <w:szCs w:val="28"/>
        </w:rPr>
        <w:t>Об организации мероприятий по модернизации системы дошкольного образования Брянской области</w:t>
      </w:r>
      <w:r w:rsidR="00B52D4C">
        <w:rPr>
          <w:rFonts w:ascii="Times New Roman" w:hAnsi="Times New Roman"/>
          <w:bCs/>
          <w:sz w:val="28"/>
          <w:szCs w:val="28"/>
        </w:rPr>
        <w:t>"</w:t>
      </w:r>
      <w:r w:rsidR="00B52D4C" w:rsidRPr="00B52D4C">
        <w:rPr>
          <w:rFonts w:ascii="Times New Roman" w:hAnsi="Times New Roman"/>
          <w:bCs/>
          <w:sz w:val="28"/>
          <w:szCs w:val="28"/>
        </w:rPr>
        <w:t xml:space="preserve"> </w:t>
      </w:r>
      <w:r w:rsidR="002E5394">
        <w:rPr>
          <w:rFonts w:ascii="Times New Roman" w:hAnsi="Times New Roman"/>
          <w:bCs/>
          <w:sz w:val="28"/>
          <w:szCs w:val="28"/>
        </w:rPr>
        <w:t xml:space="preserve">проводятся реконструкция и капитальный ремонт, новое строительство учреждений </w:t>
      </w:r>
      <w:r w:rsidR="002619D1">
        <w:rPr>
          <w:rFonts w:ascii="Times New Roman" w:hAnsi="Times New Roman"/>
          <w:bCs/>
          <w:sz w:val="28"/>
          <w:szCs w:val="28"/>
        </w:rPr>
        <w:t>дошкольного</w:t>
      </w:r>
      <w:r w:rsidR="002E5394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="002619D1">
        <w:rPr>
          <w:rFonts w:ascii="Times New Roman" w:hAnsi="Times New Roman"/>
          <w:bCs/>
          <w:sz w:val="28"/>
          <w:szCs w:val="28"/>
        </w:rPr>
        <w:t>, реорганизация неэффективных организаций</w:t>
      </w:r>
      <w:r w:rsidRPr="00DF6331">
        <w:rPr>
          <w:rFonts w:ascii="Times New Roman" w:hAnsi="Times New Roman"/>
          <w:bCs/>
          <w:sz w:val="28"/>
          <w:szCs w:val="28"/>
        </w:rPr>
        <w:t>.</w:t>
      </w:r>
    </w:p>
    <w:p w:rsidR="00DF6331" w:rsidRDefault="00C65FA7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2E539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доля </w:t>
      </w:r>
      <w:r w:rsidR="002E5394">
        <w:rPr>
          <w:rFonts w:ascii="Times New Roman" w:hAnsi="Times New Roman"/>
          <w:bCs/>
          <w:sz w:val="28"/>
          <w:szCs w:val="28"/>
        </w:rPr>
        <w:t>обучающихся в государственных (муниципальных) общеобразовательных организациях, занимающихся в одну смену, в общей численности обучающихся в государственных (муниципальных) организациях</w:t>
      </w:r>
      <w:r>
        <w:rPr>
          <w:rFonts w:ascii="Times New Roman" w:hAnsi="Times New Roman"/>
          <w:bCs/>
          <w:sz w:val="28"/>
          <w:szCs w:val="28"/>
        </w:rPr>
        <w:t xml:space="preserve"> прогнозируется на уровне </w:t>
      </w:r>
      <w:r w:rsidR="002E5394">
        <w:rPr>
          <w:rFonts w:ascii="Times New Roman" w:hAnsi="Times New Roman"/>
          <w:bCs/>
          <w:sz w:val="28"/>
          <w:szCs w:val="28"/>
        </w:rPr>
        <w:t>90,9</w:t>
      </w:r>
      <w:r>
        <w:rPr>
          <w:rFonts w:ascii="Times New Roman" w:hAnsi="Times New Roman"/>
          <w:bCs/>
          <w:sz w:val="28"/>
          <w:szCs w:val="28"/>
        </w:rPr>
        <w:t xml:space="preserve"> процента или </w:t>
      </w:r>
      <w:r w:rsidR="002E5394">
        <w:rPr>
          <w:rFonts w:ascii="Times New Roman" w:hAnsi="Times New Roman"/>
          <w:bCs/>
          <w:sz w:val="28"/>
          <w:szCs w:val="28"/>
        </w:rPr>
        <w:t>102,7</w:t>
      </w:r>
      <w:r>
        <w:rPr>
          <w:rFonts w:ascii="Times New Roman" w:hAnsi="Times New Roman"/>
          <w:bCs/>
          <w:sz w:val="28"/>
          <w:szCs w:val="28"/>
        </w:rPr>
        <w:t xml:space="preserve"> процента к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B52D4C" w:rsidRDefault="00B52D4C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Обеспеченность детей дошкольного возраста местами в дошкольных образовательных учреждениях в 2017 году прогнозируется на уровне 700 мест на 1000 детей или 114,8 процента к уровню 2014 года</w:t>
      </w:r>
    </w:p>
    <w:p w:rsidR="00C65FA7" w:rsidRDefault="00C65FA7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Смертность населения (без показателя смертности от внешних причин) в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составила </w:t>
      </w:r>
      <w:r w:rsidR="002E5394">
        <w:rPr>
          <w:rFonts w:ascii="Times New Roman" w:hAnsi="Times New Roman"/>
          <w:bCs/>
          <w:sz w:val="28"/>
          <w:szCs w:val="28"/>
        </w:rPr>
        <w:t>1434,8</w:t>
      </w:r>
      <w:r>
        <w:rPr>
          <w:rFonts w:ascii="Times New Roman" w:hAnsi="Times New Roman"/>
          <w:bCs/>
          <w:sz w:val="28"/>
          <w:szCs w:val="28"/>
        </w:rPr>
        <w:t xml:space="preserve"> умершего на 100 тыс. человек, что на </w:t>
      </w:r>
      <w:r w:rsidR="002E5394">
        <w:rPr>
          <w:rFonts w:ascii="Times New Roman" w:hAnsi="Times New Roman"/>
          <w:bCs/>
          <w:sz w:val="28"/>
          <w:szCs w:val="28"/>
        </w:rPr>
        <w:t>0,3</w:t>
      </w:r>
      <w:r>
        <w:rPr>
          <w:rFonts w:ascii="Times New Roman" w:hAnsi="Times New Roman"/>
          <w:bCs/>
          <w:sz w:val="28"/>
          <w:szCs w:val="28"/>
        </w:rPr>
        <w:t xml:space="preserve"> процента </w:t>
      </w:r>
      <w:r w:rsidR="002E5394">
        <w:rPr>
          <w:rFonts w:ascii="Times New Roman" w:hAnsi="Times New Roman"/>
          <w:bCs/>
          <w:sz w:val="28"/>
          <w:szCs w:val="28"/>
        </w:rPr>
        <w:t>бол</w:t>
      </w:r>
      <w:r>
        <w:rPr>
          <w:rFonts w:ascii="Times New Roman" w:hAnsi="Times New Roman"/>
          <w:bCs/>
          <w:sz w:val="28"/>
          <w:szCs w:val="28"/>
        </w:rPr>
        <w:t>ьше, чем в 201</w:t>
      </w:r>
      <w:r w:rsidR="002E539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 (14</w:t>
      </w:r>
      <w:r w:rsidR="002E5394">
        <w:rPr>
          <w:rFonts w:ascii="Times New Roman" w:hAnsi="Times New Roman"/>
          <w:bCs/>
          <w:sz w:val="28"/>
          <w:szCs w:val="28"/>
        </w:rPr>
        <w:t>30</w:t>
      </w:r>
      <w:r>
        <w:rPr>
          <w:rFonts w:ascii="Times New Roman" w:hAnsi="Times New Roman"/>
          <w:bCs/>
          <w:sz w:val="28"/>
          <w:szCs w:val="28"/>
        </w:rPr>
        <w:t>,</w:t>
      </w:r>
      <w:r w:rsidR="002E53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умершего на 100 тыс. человек).</w:t>
      </w:r>
    </w:p>
    <w:p w:rsidR="002E5394" w:rsidRDefault="002E5394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Смертность населения в трудоспособном возрасте в 2014 году составила 676,9 умершего на 100 тыс. человек соответствующего возраста, что на </w:t>
      </w:r>
      <w:r w:rsidR="00B52D4C">
        <w:rPr>
          <w:rFonts w:ascii="Times New Roman" w:hAnsi="Times New Roman"/>
          <w:bCs/>
          <w:sz w:val="28"/>
          <w:szCs w:val="28"/>
        </w:rPr>
        <w:t>3,8 процента больше, чем в 2013 году (652 умерших на 100 тыс. человек соответствующего возраста).</w:t>
      </w:r>
    </w:p>
    <w:p w:rsidR="00547BC6" w:rsidRDefault="00547BC6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7BC6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E054E8">
        <w:rPr>
          <w:rFonts w:ascii="Times New Roman" w:hAnsi="Times New Roman"/>
          <w:bCs/>
          <w:sz w:val="28"/>
          <w:szCs w:val="28"/>
        </w:rPr>
        <w:t xml:space="preserve">указов Президента Российской Федерации </w:t>
      </w:r>
      <w:r w:rsidR="002619D1">
        <w:rPr>
          <w:rFonts w:ascii="Times New Roman" w:hAnsi="Times New Roman"/>
          <w:bCs/>
          <w:sz w:val="28"/>
          <w:szCs w:val="28"/>
        </w:rPr>
        <w:t>от 7 мая 2012 года № 597 и 598</w:t>
      </w:r>
      <w:r w:rsidR="00E054E8">
        <w:rPr>
          <w:rFonts w:ascii="Times New Roman" w:hAnsi="Times New Roman"/>
          <w:bCs/>
          <w:sz w:val="28"/>
          <w:szCs w:val="28"/>
        </w:rPr>
        <w:t xml:space="preserve"> и</w:t>
      </w:r>
      <w:r w:rsidRPr="00547BC6">
        <w:rPr>
          <w:rFonts w:ascii="Times New Roman" w:hAnsi="Times New Roman"/>
          <w:bCs/>
          <w:sz w:val="28"/>
          <w:szCs w:val="28"/>
        </w:rPr>
        <w:t xml:space="preserve"> </w:t>
      </w:r>
      <w:r w:rsidR="00E054E8">
        <w:rPr>
          <w:rFonts w:ascii="Times New Roman" w:hAnsi="Times New Roman"/>
          <w:bCs/>
          <w:sz w:val="28"/>
          <w:szCs w:val="28"/>
        </w:rPr>
        <w:t>государственной</w:t>
      </w:r>
      <w:r w:rsidRPr="00547BC6">
        <w:rPr>
          <w:rFonts w:ascii="Times New Roman" w:hAnsi="Times New Roman"/>
          <w:bCs/>
          <w:sz w:val="28"/>
          <w:szCs w:val="28"/>
        </w:rPr>
        <w:t xml:space="preserve"> программ</w:t>
      </w:r>
      <w:r w:rsidR="00E054E8">
        <w:rPr>
          <w:rFonts w:ascii="Times New Roman" w:hAnsi="Times New Roman"/>
          <w:bCs/>
          <w:sz w:val="28"/>
          <w:szCs w:val="28"/>
        </w:rPr>
        <w:t>ы "Развитие здравоохранения Брянской области"</w:t>
      </w:r>
      <w:r w:rsidRPr="00547BC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позволя</w:t>
      </w:r>
      <w:r w:rsidR="002619D1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>т</w:t>
      </w:r>
      <w:r w:rsidRPr="00547BC6">
        <w:rPr>
          <w:rFonts w:ascii="Times New Roman" w:hAnsi="Times New Roman"/>
          <w:bCs/>
          <w:sz w:val="28"/>
          <w:szCs w:val="28"/>
        </w:rPr>
        <w:t xml:space="preserve"> укрепи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547BC6">
        <w:rPr>
          <w:rFonts w:ascii="Times New Roman" w:hAnsi="Times New Roman"/>
          <w:bCs/>
          <w:sz w:val="28"/>
          <w:szCs w:val="28"/>
        </w:rPr>
        <w:t xml:space="preserve"> материально-техническую базу лечебных учреждений, повыси</w:t>
      </w:r>
      <w:r>
        <w:rPr>
          <w:rFonts w:ascii="Times New Roman" w:hAnsi="Times New Roman"/>
          <w:bCs/>
          <w:sz w:val="28"/>
          <w:szCs w:val="28"/>
        </w:rPr>
        <w:t>ть</w:t>
      </w:r>
      <w:r w:rsidRPr="00547BC6">
        <w:rPr>
          <w:rFonts w:ascii="Times New Roman" w:hAnsi="Times New Roman"/>
          <w:bCs/>
          <w:sz w:val="28"/>
          <w:szCs w:val="28"/>
        </w:rPr>
        <w:t xml:space="preserve"> квалификацию врачей и их материальную заинтересованность в результатах работы, увеличи</w:t>
      </w:r>
      <w:r>
        <w:rPr>
          <w:rFonts w:ascii="Times New Roman" w:hAnsi="Times New Roman"/>
          <w:bCs/>
          <w:sz w:val="28"/>
          <w:szCs w:val="28"/>
        </w:rPr>
        <w:t>ва</w:t>
      </w:r>
      <w:r w:rsidR="002619D1">
        <w:rPr>
          <w:rFonts w:ascii="Times New Roman" w:hAnsi="Times New Roman"/>
          <w:bCs/>
          <w:sz w:val="28"/>
          <w:szCs w:val="28"/>
        </w:rPr>
        <w:t>ть</w:t>
      </w:r>
      <w:r w:rsidRPr="00547BC6">
        <w:rPr>
          <w:rFonts w:ascii="Times New Roman" w:hAnsi="Times New Roman"/>
          <w:bCs/>
          <w:sz w:val="28"/>
          <w:szCs w:val="28"/>
        </w:rPr>
        <w:t xml:space="preserve"> доступность высокотехнологичной медицинской помощи. </w:t>
      </w:r>
    </w:p>
    <w:p w:rsidR="00E054E8" w:rsidRPr="00547BC6" w:rsidRDefault="00E054E8" w:rsidP="00E054E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7BC6">
        <w:rPr>
          <w:rFonts w:ascii="Times New Roman" w:hAnsi="Times New Roman"/>
          <w:bCs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Cs/>
          <w:sz w:val="28"/>
          <w:szCs w:val="28"/>
        </w:rPr>
        <w:t>области</w:t>
      </w:r>
      <w:r w:rsidRPr="00547BC6">
        <w:rPr>
          <w:rFonts w:ascii="Times New Roman" w:hAnsi="Times New Roman"/>
          <w:bCs/>
          <w:sz w:val="28"/>
          <w:szCs w:val="28"/>
        </w:rPr>
        <w:t xml:space="preserve"> проводи</w:t>
      </w:r>
      <w:r>
        <w:rPr>
          <w:rFonts w:ascii="Times New Roman" w:hAnsi="Times New Roman"/>
          <w:bCs/>
          <w:sz w:val="28"/>
          <w:szCs w:val="28"/>
        </w:rPr>
        <w:t>тся</w:t>
      </w:r>
      <w:r w:rsidRPr="00547BC6">
        <w:rPr>
          <w:rFonts w:ascii="Times New Roman" w:hAnsi="Times New Roman"/>
          <w:bCs/>
          <w:sz w:val="28"/>
          <w:szCs w:val="28"/>
        </w:rPr>
        <w:t xml:space="preserve"> дополнительная диспансеризация работающего населения, углубленная диспансеризация детей-сирот, находящихся в трудной жизненной ситуации, что позвол</w:t>
      </w:r>
      <w:r>
        <w:rPr>
          <w:rFonts w:ascii="Times New Roman" w:hAnsi="Times New Roman"/>
          <w:bCs/>
          <w:sz w:val="28"/>
          <w:szCs w:val="28"/>
        </w:rPr>
        <w:t>яет</w:t>
      </w:r>
      <w:r w:rsidRPr="00547BC6">
        <w:rPr>
          <w:rFonts w:ascii="Times New Roman" w:hAnsi="Times New Roman"/>
          <w:bCs/>
          <w:sz w:val="28"/>
          <w:szCs w:val="28"/>
        </w:rPr>
        <w:t xml:space="preserve"> повысить выявляемость патологии на ранней стадии и своевременное оздоровление. </w:t>
      </w:r>
    </w:p>
    <w:p w:rsidR="00547BC6" w:rsidRDefault="00547BC6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7BC6">
        <w:rPr>
          <w:rFonts w:ascii="Times New Roman" w:hAnsi="Times New Roman"/>
          <w:bCs/>
          <w:sz w:val="28"/>
          <w:szCs w:val="28"/>
        </w:rPr>
        <w:t>В области внедрены высокотехнологичные виды медицинской помощи при сердечно-сосудистых заболеваниях, заболеваниях опорно-двигательной системы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547BC6">
        <w:rPr>
          <w:rFonts w:ascii="Times New Roman" w:hAnsi="Times New Roman"/>
          <w:bCs/>
          <w:sz w:val="28"/>
          <w:szCs w:val="28"/>
        </w:rPr>
        <w:t xml:space="preserve"> нейрохирургических заболеваниях</w:t>
      </w:r>
      <w:r w:rsidR="00E054E8">
        <w:rPr>
          <w:rFonts w:ascii="Times New Roman" w:hAnsi="Times New Roman"/>
          <w:bCs/>
          <w:sz w:val="28"/>
          <w:szCs w:val="28"/>
        </w:rPr>
        <w:t>, проводится модернизация наркологической службы.</w:t>
      </w:r>
    </w:p>
    <w:p w:rsidR="00547BC6" w:rsidRDefault="00547BC6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7BC6">
        <w:rPr>
          <w:rFonts w:ascii="Times New Roman" w:hAnsi="Times New Roman"/>
          <w:bCs/>
          <w:sz w:val="28"/>
          <w:szCs w:val="28"/>
        </w:rPr>
        <w:t>Вышеперечисленные и другие мероприятия позвол</w:t>
      </w:r>
      <w:r>
        <w:rPr>
          <w:rFonts w:ascii="Times New Roman" w:hAnsi="Times New Roman"/>
          <w:bCs/>
          <w:sz w:val="28"/>
          <w:szCs w:val="28"/>
        </w:rPr>
        <w:t>ят</w:t>
      </w:r>
      <w:r w:rsidRPr="00547BC6">
        <w:rPr>
          <w:rFonts w:ascii="Times New Roman" w:hAnsi="Times New Roman"/>
          <w:bCs/>
          <w:sz w:val="28"/>
          <w:szCs w:val="28"/>
        </w:rPr>
        <w:t xml:space="preserve"> снизить показатели смертности населения, в т</w:t>
      </w:r>
      <w:r>
        <w:rPr>
          <w:rFonts w:ascii="Times New Roman" w:hAnsi="Times New Roman"/>
          <w:bCs/>
          <w:sz w:val="28"/>
          <w:szCs w:val="28"/>
        </w:rPr>
        <w:t>ом числе</w:t>
      </w:r>
      <w:r w:rsidRPr="00547BC6">
        <w:rPr>
          <w:rFonts w:ascii="Times New Roman" w:hAnsi="Times New Roman"/>
          <w:bCs/>
          <w:sz w:val="28"/>
          <w:szCs w:val="28"/>
        </w:rPr>
        <w:t xml:space="preserve"> населения трудоспособного</w:t>
      </w:r>
      <w:r>
        <w:rPr>
          <w:rFonts w:ascii="Times New Roman" w:hAnsi="Times New Roman"/>
          <w:bCs/>
          <w:sz w:val="28"/>
          <w:szCs w:val="28"/>
        </w:rPr>
        <w:t xml:space="preserve"> возрас</w:t>
      </w:r>
      <w:r w:rsidRPr="00547BC6">
        <w:rPr>
          <w:rFonts w:ascii="Times New Roman" w:hAnsi="Times New Roman"/>
          <w:bCs/>
          <w:sz w:val="28"/>
          <w:szCs w:val="28"/>
        </w:rPr>
        <w:t>та от внешних причин и новообразований.</w:t>
      </w:r>
    </w:p>
    <w:p w:rsidR="00547BC6" w:rsidRDefault="009A215C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</w:t>
      </w:r>
      <w:r w:rsidR="002E539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смертность населения (без показателя смертности от внешних причин) прогнозируется на уровне 1 </w:t>
      </w:r>
      <w:r w:rsidR="00E054E8">
        <w:rPr>
          <w:rFonts w:ascii="Times New Roman" w:hAnsi="Times New Roman"/>
          <w:bCs/>
          <w:sz w:val="28"/>
          <w:szCs w:val="28"/>
        </w:rPr>
        <w:t>40</w:t>
      </w:r>
      <w:r w:rsidR="002E5394">
        <w:rPr>
          <w:rFonts w:ascii="Times New Roman" w:hAnsi="Times New Roman"/>
          <w:bCs/>
          <w:sz w:val="28"/>
          <w:szCs w:val="28"/>
        </w:rPr>
        <w:t>9,8</w:t>
      </w:r>
      <w:r>
        <w:rPr>
          <w:rFonts w:ascii="Times New Roman" w:hAnsi="Times New Roman"/>
          <w:bCs/>
          <w:sz w:val="28"/>
          <w:szCs w:val="28"/>
        </w:rPr>
        <w:t xml:space="preserve"> умерш</w:t>
      </w:r>
      <w:r w:rsidR="002E5394">
        <w:rPr>
          <w:rFonts w:ascii="Times New Roman" w:hAnsi="Times New Roman"/>
          <w:bCs/>
          <w:sz w:val="28"/>
          <w:szCs w:val="28"/>
        </w:rPr>
        <w:t>его</w:t>
      </w:r>
      <w:r>
        <w:rPr>
          <w:rFonts w:ascii="Times New Roman" w:hAnsi="Times New Roman"/>
          <w:bCs/>
          <w:sz w:val="28"/>
          <w:szCs w:val="28"/>
        </w:rPr>
        <w:t xml:space="preserve"> на 100 тыс. человек или 9</w:t>
      </w:r>
      <w:r w:rsidR="002E53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,</w:t>
      </w:r>
      <w:r w:rsidR="002E539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процента к уровню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 w:rsidR="00B52D4C">
        <w:rPr>
          <w:rFonts w:ascii="Times New Roman" w:hAnsi="Times New Roman"/>
          <w:bCs/>
          <w:sz w:val="28"/>
          <w:szCs w:val="28"/>
        </w:rPr>
        <w:t xml:space="preserve"> года, смертность населения в трудоспособном возрасте – на уровне 646,4 умершего на 100 тыс. человек соответствующего возраста или 95,5 процента к уровню 2014 года.</w:t>
      </w:r>
    </w:p>
    <w:p w:rsidR="009A215C" w:rsidRDefault="003B0D30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населением деятельности органов исполнительной власти Брянской области в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составила </w:t>
      </w:r>
      <w:r w:rsidR="002E5394">
        <w:rPr>
          <w:rFonts w:ascii="Times New Roman" w:hAnsi="Times New Roman"/>
          <w:bCs/>
          <w:sz w:val="28"/>
          <w:szCs w:val="28"/>
        </w:rPr>
        <w:t>33,3</w:t>
      </w:r>
      <w:r>
        <w:rPr>
          <w:rFonts w:ascii="Times New Roman" w:hAnsi="Times New Roman"/>
          <w:bCs/>
          <w:sz w:val="28"/>
          <w:szCs w:val="28"/>
        </w:rPr>
        <w:t xml:space="preserve"> процента, что на </w:t>
      </w:r>
      <w:r w:rsidR="00E054E8">
        <w:rPr>
          <w:rFonts w:ascii="Times New Roman" w:hAnsi="Times New Roman"/>
          <w:bCs/>
          <w:sz w:val="28"/>
          <w:szCs w:val="28"/>
        </w:rPr>
        <w:t>0,</w:t>
      </w:r>
      <w:r w:rsidR="002E53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процента меньше, чем в 201</w:t>
      </w:r>
      <w:r w:rsidR="002E539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году (3</w:t>
      </w:r>
      <w:r w:rsidR="00E054E8">
        <w:rPr>
          <w:rFonts w:ascii="Times New Roman" w:hAnsi="Times New Roman"/>
          <w:bCs/>
          <w:sz w:val="28"/>
          <w:szCs w:val="28"/>
        </w:rPr>
        <w:t>4,</w:t>
      </w:r>
      <w:r w:rsidR="002E539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процента).</w:t>
      </w:r>
      <w:r w:rsidR="002E5394">
        <w:rPr>
          <w:rFonts w:ascii="Times New Roman" w:hAnsi="Times New Roman"/>
          <w:bCs/>
          <w:sz w:val="28"/>
          <w:szCs w:val="28"/>
        </w:rPr>
        <w:t xml:space="preserve"> Снижение значения показателя обусловлено сложной политической ситуацией в регионе в первой половине 2014 года.</w:t>
      </w:r>
    </w:p>
    <w:p w:rsidR="003B0D30" w:rsidRDefault="003B0D30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Значение показателя "Доля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в семейные детские дома и патронатные семьи), находящихся в государственных (муниципальных) учреждениях всех типов" в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 составило </w:t>
      </w:r>
      <w:r w:rsidR="00FC4EAC">
        <w:rPr>
          <w:rFonts w:ascii="Times New Roman" w:hAnsi="Times New Roman"/>
          <w:bCs/>
          <w:sz w:val="28"/>
          <w:szCs w:val="28"/>
        </w:rPr>
        <w:t>98,</w:t>
      </w:r>
      <w:r w:rsidR="002E539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процента, что на </w:t>
      </w:r>
      <w:r w:rsidR="00D6113F">
        <w:rPr>
          <w:rFonts w:ascii="Times New Roman" w:hAnsi="Times New Roman"/>
          <w:bCs/>
          <w:sz w:val="28"/>
          <w:szCs w:val="28"/>
        </w:rPr>
        <w:t>0,</w:t>
      </w:r>
      <w:r w:rsidR="00FC4EAC">
        <w:rPr>
          <w:rFonts w:ascii="Times New Roman" w:hAnsi="Times New Roman"/>
          <w:bCs/>
          <w:sz w:val="28"/>
          <w:szCs w:val="28"/>
        </w:rPr>
        <w:t>0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 w:rsidR="00D6113F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9D778F">
        <w:rPr>
          <w:rFonts w:ascii="Times New Roman" w:hAnsi="Times New Roman"/>
          <w:bCs/>
          <w:sz w:val="28"/>
          <w:szCs w:val="28"/>
        </w:rPr>
        <w:t>ных пункта</w:t>
      </w:r>
      <w:r w:rsidR="00D6113F">
        <w:rPr>
          <w:rFonts w:ascii="Times New Roman" w:hAnsi="Times New Roman"/>
          <w:bCs/>
          <w:sz w:val="28"/>
          <w:szCs w:val="28"/>
        </w:rPr>
        <w:t xml:space="preserve"> больше, чем в 201</w:t>
      </w:r>
      <w:r w:rsidR="002E5394">
        <w:rPr>
          <w:rFonts w:ascii="Times New Roman" w:hAnsi="Times New Roman"/>
          <w:bCs/>
          <w:sz w:val="28"/>
          <w:szCs w:val="28"/>
        </w:rPr>
        <w:t>3</w:t>
      </w:r>
      <w:r w:rsidR="00D6113F">
        <w:rPr>
          <w:rFonts w:ascii="Times New Roman" w:hAnsi="Times New Roman"/>
          <w:bCs/>
          <w:sz w:val="28"/>
          <w:szCs w:val="28"/>
        </w:rPr>
        <w:t xml:space="preserve"> году (</w:t>
      </w:r>
      <w:r w:rsidR="00FC4EAC">
        <w:rPr>
          <w:rFonts w:ascii="Times New Roman" w:hAnsi="Times New Roman"/>
          <w:bCs/>
          <w:sz w:val="28"/>
          <w:szCs w:val="28"/>
        </w:rPr>
        <w:t>98</w:t>
      </w:r>
      <w:r w:rsidR="00E054E8">
        <w:rPr>
          <w:rFonts w:ascii="Times New Roman" w:hAnsi="Times New Roman"/>
          <w:bCs/>
          <w:sz w:val="28"/>
          <w:szCs w:val="28"/>
        </w:rPr>
        <w:t>,</w:t>
      </w:r>
      <w:r w:rsidR="002E5394">
        <w:rPr>
          <w:rFonts w:ascii="Times New Roman" w:hAnsi="Times New Roman"/>
          <w:bCs/>
          <w:sz w:val="28"/>
          <w:szCs w:val="28"/>
        </w:rPr>
        <w:t>16</w:t>
      </w:r>
      <w:r w:rsidR="00D6113F">
        <w:rPr>
          <w:rFonts w:ascii="Times New Roman" w:hAnsi="Times New Roman"/>
          <w:bCs/>
          <w:sz w:val="28"/>
          <w:szCs w:val="28"/>
        </w:rPr>
        <w:t xml:space="preserve"> процент</w:t>
      </w:r>
      <w:r w:rsidR="00E054E8">
        <w:rPr>
          <w:rFonts w:ascii="Times New Roman" w:hAnsi="Times New Roman"/>
          <w:bCs/>
          <w:sz w:val="28"/>
          <w:szCs w:val="28"/>
        </w:rPr>
        <w:t>а</w:t>
      </w:r>
      <w:r w:rsidR="00D6113F">
        <w:rPr>
          <w:rFonts w:ascii="Times New Roman" w:hAnsi="Times New Roman"/>
          <w:bCs/>
          <w:sz w:val="28"/>
          <w:szCs w:val="28"/>
        </w:rPr>
        <w:t>).</w:t>
      </w:r>
    </w:p>
    <w:p w:rsidR="00D6113F" w:rsidRDefault="00D6113F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мер государственной и региональной политики в сфере защиты детей-сирот и детей, оставшихся без попечения родителей, приведет к увеличению значения показателя.</w:t>
      </w:r>
      <w:r w:rsidR="00B56F5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201</w:t>
      </w:r>
      <w:r w:rsidR="002E5394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значение показателя прогнозируется на уровне </w:t>
      </w:r>
      <w:r w:rsidR="00FC4EAC">
        <w:rPr>
          <w:rFonts w:ascii="Times New Roman" w:hAnsi="Times New Roman"/>
          <w:bCs/>
          <w:sz w:val="28"/>
          <w:szCs w:val="28"/>
        </w:rPr>
        <w:t>98,</w:t>
      </w:r>
      <w:r w:rsidR="002E539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процента или 10</w:t>
      </w:r>
      <w:r w:rsidR="00FC4EAC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,</w:t>
      </w:r>
      <w:r w:rsidR="002E539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процента к 201</w:t>
      </w:r>
      <w:r w:rsidR="002E539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5A6CDD" w:rsidRPr="00547BC6" w:rsidRDefault="005A6CDD" w:rsidP="00547B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повышения эффективности деятельности исполнительных органов государственной власти Брянской области разработан и утвержден </w:t>
      </w:r>
      <w:r w:rsidRPr="005A6CDD">
        <w:rPr>
          <w:rFonts w:ascii="Times New Roman" w:hAnsi="Times New Roman"/>
          <w:bCs/>
          <w:sz w:val="28"/>
          <w:szCs w:val="28"/>
        </w:rPr>
        <w:t>перечень количественных показателей для оценки планов, хода исполнения и конечных результатов реализации функций, достижения целей и решения задач субъектов бюджетного планирования</w:t>
      </w:r>
      <w:r>
        <w:rPr>
          <w:rFonts w:ascii="Times New Roman" w:hAnsi="Times New Roman"/>
          <w:bCs/>
          <w:sz w:val="28"/>
          <w:szCs w:val="28"/>
        </w:rPr>
        <w:t>. В 2014 году пров</w:t>
      </w:r>
      <w:r w:rsidR="00B52D4C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д</w:t>
      </w:r>
      <w:r w:rsidR="00B52D4C">
        <w:rPr>
          <w:rFonts w:ascii="Times New Roman" w:hAnsi="Times New Roman"/>
          <w:bCs/>
          <w:sz w:val="28"/>
          <w:szCs w:val="28"/>
        </w:rPr>
        <w:t>ены</w:t>
      </w:r>
      <w:r>
        <w:rPr>
          <w:rFonts w:ascii="Times New Roman" w:hAnsi="Times New Roman"/>
          <w:bCs/>
          <w:sz w:val="28"/>
          <w:szCs w:val="28"/>
        </w:rPr>
        <w:t xml:space="preserve"> работы по установлению показателей результативности профессиональной служебной деятельности государственных гражданских служащих Брянской области, от достижения целевых значений которых </w:t>
      </w:r>
      <w:r w:rsidR="00B52D4C">
        <w:rPr>
          <w:rFonts w:ascii="Times New Roman" w:hAnsi="Times New Roman"/>
          <w:bCs/>
          <w:sz w:val="28"/>
          <w:szCs w:val="28"/>
        </w:rPr>
        <w:t>зависит</w:t>
      </w:r>
      <w:r>
        <w:rPr>
          <w:rFonts w:ascii="Times New Roman" w:hAnsi="Times New Roman"/>
          <w:bCs/>
          <w:sz w:val="28"/>
          <w:szCs w:val="28"/>
        </w:rPr>
        <w:t xml:space="preserve"> стимулирующая часть денежного содержания гражданских служащих.</w:t>
      </w:r>
    </w:p>
    <w:p w:rsidR="00C65FA7" w:rsidRDefault="00C65FA7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EAC" w:rsidRDefault="00FC4EAC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EAC" w:rsidRDefault="00FC4EAC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EAC" w:rsidRDefault="00FC4EAC" w:rsidP="00DF63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C4EAC" w:rsidRDefault="00B52D4C" w:rsidP="00FC4EAC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FC4EAC" w:rsidRPr="00304C0E">
        <w:rPr>
          <w:rFonts w:ascii="Times New Roman" w:hAnsi="Times New Roman"/>
          <w:b/>
          <w:sz w:val="28"/>
          <w:szCs w:val="28"/>
        </w:rPr>
        <w:t xml:space="preserve">ведения </w:t>
      </w:r>
      <w:r w:rsidR="00FC4EAC" w:rsidRPr="00304C0E">
        <w:rPr>
          <w:rFonts w:ascii="Times New Roman" w:hAnsi="Times New Roman"/>
          <w:b/>
          <w:bCs/>
          <w:sz w:val="28"/>
          <w:szCs w:val="28"/>
        </w:rPr>
        <w:t>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</w:p>
    <w:p w:rsidR="00FC4EAC" w:rsidRDefault="00FC4EAC" w:rsidP="00FC4EAC">
      <w:pPr>
        <w:pStyle w:val="a5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4EAC" w:rsidRDefault="00FC4EAC" w:rsidP="00FC4EAC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реализации Указа Президента Российской Федерации от </w:t>
      </w:r>
      <w:r>
        <w:rPr>
          <w:rFonts w:ascii="Times New Roman" w:hAnsi="Times New Roman"/>
          <w:bCs/>
          <w:sz w:val="28"/>
          <w:szCs w:val="28"/>
        </w:rPr>
        <w:br/>
        <w:t>14 сентября 2012 года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 и пункта 3 распоряжения Правительства Российской Федерации от 27 декабря 2012 года № 2570-р "Об утверждении типовой программы субъекта Российской Федерации по оказанию содействия добровольному переселению в Российскую Федерацию соотечественников, проживающих за рубежом" в Брянской области утверждено положение о работе и состав межведомственной комиссии по вопросам реализации региональной программы по оказанию содействия добровольному переселению в Российскую Федерацию соотечественников, проживающих за рубежом" (распоряжение администрации Брянской области от 25 февраля 2013 года № 171-р).</w:t>
      </w:r>
      <w:r w:rsidR="009A73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Брянской области от 20 декабря 2012 года № 1189 </w:t>
      </w:r>
      <w:r w:rsidRPr="006F191C">
        <w:rPr>
          <w:rFonts w:ascii="Times New Roman" w:hAnsi="Times New Roman"/>
          <w:bCs/>
          <w:sz w:val="28"/>
          <w:szCs w:val="28"/>
        </w:rPr>
        <w:t>уполномоченным органом, ответственным за реализацию региональной программы по оказанию содействия добровольному переселению в Российскую Федерацию соотечественников, проживающих за рубежом,</w:t>
      </w:r>
      <w:r>
        <w:rPr>
          <w:rFonts w:ascii="Times New Roman" w:hAnsi="Times New Roman"/>
          <w:bCs/>
          <w:sz w:val="28"/>
          <w:szCs w:val="28"/>
        </w:rPr>
        <w:t xml:space="preserve"> определено </w:t>
      </w:r>
      <w:r w:rsidRPr="006F191C">
        <w:rPr>
          <w:rFonts w:ascii="Times New Roman" w:hAnsi="Times New Roman"/>
          <w:bCs/>
          <w:sz w:val="28"/>
          <w:szCs w:val="28"/>
        </w:rPr>
        <w:t>управление государственной службы по труду и занятости населения Брянской 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A7350" w:rsidRPr="00DF6331" w:rsidRDefault="009A7350" w:rsidP="009A7350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Подпрограмма "Оказание содействия добровольному переселению в Брянскую область соотечественников, проживающих за рубежом" (2014-2020) годы государственной программы "Содействие занятости населения и государственное регулирование социально-трудовых отношений и охраны труда Брянской области" утверждена постановлением Правительства Брянской области от 30 декабря 2013 года № 824-п. Гражданам</w:t>
      </w:r>
      <w:r w:rsidRPr="009E0D1D">
        <w:rPr>
          <w:rFonts w:ascii="Times New Roman" w:hAnsi="Times New Roman"/>
          <w:bCs/>
          <w:sz w:val="28"/>
          <w:szCs w:val="28"/>
        </w:rPr>
        <w:t xml:space="preserve">, согласившимся на переезд в Россию, положены </w:t>
      </w:r>
      <w:r>
        <w:rPr>
          <w:rFonts w:ascii="Times New Roman" w:hAnsi="Times New Roman"/>
          <w:bCs/>
          <w:sz w:val="28"/>
          <w:szCs w:val="28"/>
        </w:rPr>
        <w:t>следующие виды выплат</w:t>
      </w:r>
      <w:r w:rsidRPr="009E0D1D">
        <w:rPr>
          <w:rFonts w:ascii="Times New Roman" w:hAnsi="Times New Roman"/>
          <w:bCs/>
          <w:sz w:val="28"/>
          <w:szCs w:val="28"/>
        </w:rPr>
        <w:t>: на жилищное обустройство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9E0D1D">
        <w:rPr>
          <w:rFonts w:ascii="Times New Roman" w:hAnsi="Times New Roman"/>
          <w:bCs/>
          <w:sz w:val="28"/>
          <w:szCs w:val="28"/>
        </w:rPr>
        <w:t xml:space="preserve"> первичное медицинское обследование; оплата перевоза имущества, содействие в поиске работы и другие виды помощи.</w:t>
      </w:r>
    </w:p>
    <w:p w:rsidR="009A7350" w:rsidRPr="00DF6331" w:rsidRDefault="009A7350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2014 году в соответствии с подпрограммой было запланировано оказать содействие в переселении 410 соотечественников, в том числе 114 участников подпрограммы и 296 членов их семей. Фактически в 2014 году на территорию Брянской области прибыло 714 соотечественников, а том числе 478 трудоспособных, 218 детей и 18 пенсионеров. 365 человек трудоустроено, что составило 76,4 процента от числа соотечественников трудоспособного возраста, 113 соотечественников переселились на условиях самостоятельного трудоустройства.</w:t>
      </w:r>
    </w:p>
    <w:sectPr w:rsidR="009A7350" w:rsidRPr="00DF6331" w:rsidSect="00E84241">
      <w:head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C7" w:rsidRDefault="001009C7" w:rsidP="00E84241">
      <w:pPr>
        <w:spacing w:after="0" w:line="240" w:lineRule="auto"/>
      </w:pPr>
      <w:r>
        <w:separator/>
      </w:r>
    </w:p>
  </w:endnote>
  <w:endnote w:type="continuationSeparator" w:id="1">
    <w:p w:rsidR="001009C7" w:rsidRDefault="001009C7" w:rsidP="00E8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C7" w:rsidRDefault="001009C7" w:rsidP="00E84241">
      <w:pPr>
        <w:spacing w:after="0" w:line="240" w:lineRule="auto"/>
      </w:pPr>
      <w:r>
        <w:separator/>
      </w:r>
    </w:p>
  </w:footnote>
  <w:footnote w:type="continuationSeparator" w:id="1">
    <w:p w:rsidR="001009C7" w:rsidRDefault="001009C7" w:rsidP="00E8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938"/>
      <w:docPartObj>
        <w:docPartGallery w:val="Page Numbers (Top of Page)"/>
        <w:docPartUnique/>
      </w:docPartObj>
    </w:sdtPr>
    <w:sdtContent>
      <w:p w:rsidR="00E84241" w:rsidRDefault="00E84241">
        <w:pPr>
          <w:pStyle w:val="a6"/>
          <w:jc w:val="center"/>
        </w:pPr>
        <w:fldSimple w:instr=" PAGE   \* MERGEFORMAT ">
          <w:r w:rsidR="00CB4E4A">
            <w:rPr>
              <w:noProof/>
            </w:rPr>
            <w:t>5</w:t>
          </w:r>
        </w:fldSimple>
      </w:p>
    </w:sdtContent>
  </w:sdt>
  <w:p w:rsidR="00E84241" w:rsidRDefault="00E842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AC6"/>
    <w:multiLevelType w:val="hybridMultilevel"/>
    <w:tmpl w:val="A266B7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F4B"/>
    <w:rsid w:val="00014903"/>
    <w:rsid w:val="000336F1"/>
    <w:rsid w:val="00061EF0"/>
    <w:rsid w:val="00074611"/>
    <w:rsid w:val="00090660"/>
    <w:rsid w:val="000A2117"/>
    <w:rsid w:val="000B2891"/>
    <w:rsid w:val="000C7520"/>
    <w:rsid w:val="000F5E67"/>
    <w:rsid w:val="001009C7"/>
    <w:rsid w:val="00112762"/>
    <w:rsid w:val="00133D29"/>
    <w:rsid w:val="001578F6"/>
    <w:rsid w:val="001627D1"/>
    <w:rsid w:val="001907C7"/>
    <w:rsid w:val="001A34EF"/>
    <w:rsid w:val="001A5655"/>
    <w:rsid w:val="001A68D6"/>
    <w:rsid w:val="001B2D8D"/>
    <w:rsid w:val="00200D4C"/>
    <w:rsid w:val="002129E5"/>
    <w:rsid w:val="00222352"/>
    <w:rsid w:val="00224805"/>
    <w:rsid w:val="00226D3E"/>
    <w:rsid w:val="002324B5"/>
    <w:rsid w:val="0023367A"/>
    <w:rsid w:val="0024614F"/>
    <w:rsid w:val="0025343E"/>
    <w:rsid w:val="00253D48"/>
    <w:rsid w:val="002619D1"/>
    <w:rsid w:val="0026549D"/>
    <w:rsid w:val="002A5EC1"/>
    <w:rsid w:val="002E5394"/>
    <w:rsid w:val="002F25B2"/>
    <w:rsid w:val="003006D8"/>
    <w:rsid w:val="00300BDC"/>
    <w:rsid w:val="0030278F"/>
    <w:rsid w:val="00304C0E"/>
    <w:rsid w:val="003108BE"/>
    <w:rsid w:val="00311001"/>
    <w:rsid w:val="00312283"/>
    <w:rsid w:val="003133CB"/>
    <w:rsid w:val="00313A0A"/>
    <w:rsid w:val="003201E3"/>
    <w:rsid w:val="003537A2"/>
    <w:rsid w:val="00355868"/>
    <w:rsid w:val="00381D81"/>
    <w:rsid w:val="00383273"/>
    <w:rsid w:val="00390034"/>
    <w:rsid w:val="003B0D30"/>
    <w:rsid w:val="003B29F8"/>
    <w:rsid w:val="003C6527"/>
    <w:rsid w:val="003D2286"/>
    <w:rsid w:val="003E063F"/>
    <w:rsid w:val="003E5814"/>
    <w:rsid w:val="0042730B"/>
    <w:rsid w:val="004401CE"/>
    <w:rsid w:val="0046068E"/>
    <w:rsid w:val="004644A5"/>
    <w:rsid w:val="004744DC"/>
    <w:rsid w:val="00480361"/>
    <w:rsid w:val="00483DE2"/>
    <w:rsid w:val="00485C30"/>
    <w:rsid w:val="004E58F3"/>
    <w:rsid w:val="00515A6E"/>
    <w:rsid w:val="00527424"/>
    <w:rsid w:val="00532404"/>
    <w:rsid w:val="00547BC6"/>
    <w:rsid w:val="00565D95"/>
    <w:rsid w:val="00570A98"/>
    <w:rsid w:val="00570D39"/>
    <w:rsid w:val="005909B2"/>
    <w:rsid w:val="00591967"/>
    <w:rsid w:val="005A1F24"/>
    <w:rsid w:val="005A6CDD"/>
    <w:rsid w:val="005C5954"/>
    <w:rsid w:val="005F5854"/>
    <w:rsid w:val="00600B45"/>
    <w:rsid w:val="006426CA"/>
    <w:rsid w:val="00643DA1"/>
    <w:rsid w:val="00646BD8"/>
    <w:rsid w:val="00656ADC"/>
    <w:rsid w:val="006659E0"/>
    <w:rsid w:val="006733F8"/>
    <w:rsid w:val="006810F9"/>
    <w:rsid w:val="00686D9E"/>
    <w:rsid w:val="006A1490"/>
    <w:rsid w:val="006A255E"/>
    <w:rsid w:val="006A3F4B"/>
    <w:rsid w:val="006E2D9B"/>
    <w:rsid w:val="006F191C"/>
    <w:rsid w:val="00701B8C"/>
    <w:rsid w:val="00702550"/>
    <w:rsid w:val="00707298"/>
    <w:rsid w:val="0071000D"/>
    <w:rsid w:val="00710DC4"/>
    <w:rsid w:val="00724F44"/>
    <w:rsid w:val="00731344"/>
    <w:rsid w:val="00735BE0"/>
    <w:rsid w:val="0074281E"/>
    <w:rsid w:val="007629D6"/>
    <w:rsid w:val="00786DF5"/>
    <w:rsid w:val="00791E07"/>
    <w:rsid w:val="007D15B5"/>
    <w:rsid w:val="007D7B54"/>
    <w:rsid w:val="007E0313"/>
    <w:rsid w:val="00804D30"/>
    <w:rsid w:val="00820A58"/>
    <w:rsid w:val="00833CCD"/>
    <w:rsid w:val="008405B5"/>
    <w:rsid w:val="008B4BD6"/>
    <w:rsid w:val="008C3610"/>
    <w:rsid w:val="008E40D7"/>
    <w:rsid w:val="008F4FA4"/>
    <w:rsid w:val="00900150"/>
    <w:rsid w:val="0091444D"/>
    <w:rsid w:val="009170F3"/>
    <w:rsid w:val="00917D33"/>
    <w:rsid w:val="0092469B"/>
    <w:rsid w:val="0092617F"/>
    <w:rsid w:val="00987865"/>
    <w:rsid w:val="009905BC"/>
    <w:rsid w:val="009A2093"/>
    <w:rsid w:val="009A215C"/>
    <w:rsid w:val="009A7350"/>
    <w:rsid w:val="009D4E7C"/>
    <w:rsid w:val="009D778F"/>
    <w:rsid w:val="009E0D1D"/>
    <w:rsid w:val="00A12BBC"/>
    <w:rsid w:val="00A238BB"/>
    <w:rsid w:val="00A37CAB"/>
    <w:rsid w:val="00A40BFC"/>
    <w:rsid w:val="00AA1CF9"/>
    <w:rsid w:val="00AA4223"/>
    <w:rsid w:val="00AC31AA"/>
    <w:rsid w:val="00AE2B58"/>
    <w:rsid w:val="00B00009"/>
    <w:rsid w:val="00B02FC7"/>
    <w:rsid w:val="00B116A1"/>
    <w:rsid w:val="00B20036"/>
    <w:rsid w:val="00B37F6A"/>
    <w:rsid w:val="00B47D52"/>
    <w:rsid w:val="00B52D4C"/>
    <w:rsid w:val="00B56F57"/>
    <w:rsid w:val="00B712C9"/>
    <w:rsid w:val="00B756AD"/>
    <w:rsid w:val="00B75B53"/>
    <w:rsid w:val="00B9737F"/>
    <w:rsid w:val="00BA3C55"/>
    <w:rsid w:val="00BA48A7"/>
    <w:rsid w:val="00BC61ED"/>
    <w:rsid w:val="00BF6D9C"/>
    <w:rsid w:val="00C01640"/>
    <w:rsid w:val="00C12963"/>
    <w:rsid w:val="00C17825"/>
    <w:rsid w:val="00C40022"/>
    <w:rsid w:val="00C4496B"/>
    <w:rsid w:val="00C50D95"/>
    <w:rsid w:val="00C65FA7"/>
    <w:rsid w:val="00C7181D"/>
    <w:rsid w:val="00CA48C3"/>
    <w:rsid w:val="00CB4E4A"/>
    <w:rsid w:val="00CD3EFE"/>
    <w:rsid w:val="00CF1CF3"/>
    <w:rsid w:val="00D1511C"/>
    <w:rsid w:val="00D26C1D"/>
    <w:rsid w:val="00D27357"/>
    <w:rsid w:val="00D315F3"/>
    <w:rsid w:val="00D33CF1"/>
    <w:rsid w:val="00D50758"/>
    <w:rsid w:val="00D6113F"/>
    <w:rsid w:val="00D85C66"/>
    <w:rsid w:val="00D907E8"/>
    <w:rsid w:val="00D95817"/>
    <w:rsid w:val="00D97E60"/>
    <w:rsid w:val="00DC3BDF"/>
    <w:rsid w:val="00DE0053"/>
    <w:rsid w:val="00DE205F"/>
    <w:rsid w:val="00DF6331"/>
    <w:rsid w:val="00E054E8"/>
    <w:rsid w:val="00E10F21"/>
    <w:rsid w:val="00E51FA1"/>
    <w:rsid w:val="00E62CD7"/>
    <w:rsid w:val="00E74E4D"/>
    <w:rsid w:val="00E83A0D"/>
    <w:rsid w:val="00E84241"/>
    <w:rsid w:val="00EA3F59"/>
    <w:rsid w:val="00EB4BED"/>
    <w:rsid w:val="00EF48AC"/>
    <w:rsid w:val="00EF6DBF"/>
    <w:rsid w:val="00F10BE0"/>
    <w:rsid w:val="00F24D14"/>
    <w:rsid w:val="00F37CC9"/>
    <w:rsid w:val="00F45A33"/>
    <w:rsid w:val="00F54835"/>
    <w:rsid w:val="00F9502A"/>
    <w:rsid w:val="00FA15BC"/>
    <w:rsid w:val="00FB3DAD"/>
    <w:rsid w:val="00FC0C17"/>
    <w:rsid w:val="00FC4EAC"/>
    <w:rsid w:val="00FE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606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4606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10F2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31228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24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8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42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6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форме доклада высших должностных лиц</vt:lpstr>
    </vt:vector>
  </TitlesOfParts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форме доклада высших должностных лиц</dc:title>
  <dc:creator>maria.ignatieva</dc:creator>
  <cp:lastModifiedBy>1</cp:lastModifiedBy>
  <cp:revision>2</cp:revision>
  <cp:lastPrinted>2015-03-25T06:35:00Z</cp:lastPrinted>
  <dcterms:created xsi:type="dcterms:W3CDTF">2013-03-14T05:14:00Z</dcterms:created>
  <dcterms:modified xsi:type="dcterms:W3CDTF">2015-03-26T11:53:00Z</dcterms:modified>
</cp:coreProperties>
</file>