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90" w:rsidRPr="00537172" w:rsidRDefault="00911E90" w:rsidP="00911E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7172">
        <w:rPr>
          <w:rFonts w:ascii="Times New Roman" w:hAnsi="Times New Roman" w:cs="Times New Roman"/>
          <w:sz w:val="23"/>
          <w:szCs w:val="23"/>
        </w:rPr>
        <w:t>Информация</w:t>
      </w:r>
      <w:r w:rsidR="00FA7CD4" w:rsidRPr="00537172">
        <w:rPr>
          <w:rFonts w:ascii="Times New Roman" w:hAnsi="Times New Roman" w:cs="Times New Roman"/>
          <w:sz w:val="23"/>
          <w:szCs w:val="23"/>
        </w:rPr>
        <w:t xml:space="preserve"> Брянской области</w:t>
      </w:r>
    </w:p>
    <w:p w:rsidR="00FA7CD4" w:rsidRPr="00537172" w:rsidRDefault="00911E90" w:rsidP="00911E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7172">
        <w:rPr>
          <w:rFonts w:ascii="Times New Roman" w:hAnsi="Times New Roman" w:cs="Times New Roman"/>
          <w:sz w:val="23"/>
          <w:szCs w:val="23"/>
        </w:rPr>
        <w:t>о ходе реализации плана первоочередных мероприятий по обеспечению устойчивого развития экономики и социальной стабильности в 2015 году и на период 2016 и 2017 годов</w:t>
      </w:r>
    </w:p>
    <w:p w:rsidR="00FA7CD4" w:rsidRPr="00537172" w:rsidRDefault="00FA7CD4" w:rsidP="00911E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11E90" w:rsidRPr="00537172" w:rsidRDefault="00A26D87" w:rsidP="00911E9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по состоянию на «01» января 2016</w:t>
      </w:r>
      <w:r w:rsidR="00C513CA" w:rsidRPr="00537172">
        <w:rPr>
          <w:rFonts w:ascii="Times New Roman" w:hAnsi="Times New Roman" w:cs="Times New Roman"/>
          <w:sz w:val="23"/>
          <w:szCs w:val="23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08"/>
        <w:gridCol w:w="3863"/>
        <w:gridCol w:w="3277"/>
        <w:gridCol w:w="3284"/>
        <w:gridCol w:w="3271"/>
      </w:tblGrid>
      <w:tr w:rsidR="00911E90" w:rsidRPr="00537172" w:rsidTr="00383F2F">
        <w:tc>
          <w:tcPr>
            <w:tcW w:w="14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E90" w:rsidRPr="00537172" w:rsidRDefault="00911E90" w:rsidP="00911E9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3502" w:rsidRPr="00537172" w:rsidTr="00383F2F">
        <w:tc>
          <w:tcPr>
            <w:tcW w:w="809" w:type="dxa"/>
            <w:tcBorders>
              <w:top w:val="single" w:sz="4" w:space="0" w:color="auto"/>
            </w:tcBorders>
          </w:tcPr>
          <w:p w:rsidR="00911E90" w:rsidRPr="00537172" w:rsidRDefault="00911E90" w:rsidP="00DB7B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172">
              <w:rPr>
                <w:rFonts w:ascii="Times New Roman" w:hAnsi="Times New Roman" w:cs="Times New Roman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37172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  <w:proofErr w:type="gramEnd"/>
            <w:r w:rsidRPr="0053717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proofErr w:type="spellStart"/>
            <w:r w:rsidRPr="00537172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911E90" w:rsidRPr="00537172" w:rsidRDefault="00911E90" w:rsidP="00DB7B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172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911E90" w:rsidRPr="00537172" w:rsidRDefault="00911E90" w:rsidP="00DB7B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172">
              <w:rPr>
                <w:rFonts w:ascii="Times New Roman" w:hAnsi="Times New Roman" w:cs="Times New Roman"/>
                <w:sz w:val="23"/>
                <w:szCs w:val="23"/>
              </w:rPr>
              <w:t>Срок исполнения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911E90" w:rsidRPr="00537172" w:rsidRDefault="00911E90" w:rsidP="00DB7B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172">
              <w:rPr>
                <w:rFonts w:ascii="Times New Roman" w:hAnsi="Times New Roman" w:cs="Times New Roman"/>
                <w:sz w:val="23"/>
                <w:szCs w:val="23"/>
              </w:rPr>
              <w:t>Информация о выполнении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911E90" w:rsidRPr="00537172" w:rsidRDefault="00911E90" w:rsidP="00DB7B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172">
              <w:rPr>
                <w:rFonts w:ascii="Times New Roman" w:hAnsi="Times New Roman" w:cs="Times New Roman"/>
                <w:sz w:val="23"/>
                <w:szCs w:val="23"/>
              </w:rPr>
              <w:t xml:space="preserve">Примечание </w:t>
            </w:r>
          </w:p>
          <w:p w:rsidR="00911E90" w:rsidRPr="00537172" w:rsidRDefault="00911E90" w:rsidP="00DB7BD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7172">
              <w:rPr>
                <w:rFonts w:ascii="Times New Roman" w:hAnsi="Times New Roman" w:cs="Times New Roman"/>
                <w:sz w:val="23"/>
                <w:szCs w:val="23"/>
              </w:rPr>
              <w:t>(проблемные вопросы)</w:t>
            </w:r>
          </w:p>
        </w:tc>
      </w:tr>
      <w:tr w:rsidR="00C513CA" w:rsidRPr="00537172" w:rsidTr="00383F2F">
        <w:tc>
          <w:tcPr>
            <w:tcW w:w="14503" w:type="dxa"/>
            <w:gridSpan w:val="5"/>
          </w:tcPr>
          <w:p w:rsidR="00C513CA" w:rsidRPr="00537172" w:rsidRDefault="00C513CA" w:rsidP="00DB7BD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3"/>
                <w:szCs w:val="23"/>
              </w:rPr>
            </w:pPr>
            <w:r w:rsidRPr="00537172">
              <w:rPr>
                <w:rFonts w:ascii="Times New Roman" w:hAnsi="Times New Roman" w:cs="Times New Roman"/>
                <w:sz w:val="23"/>
                <w:szCs w:val="23"/>
              </w:rPr>
              <w:t>I. Активизация экономического роста</w:t>
            </w:r>
          </w:p>
        </w:tc>
      </w:tr>
      <w:tr w:rsidR="00C513CA" w:rsidRPr="00537172" w:rsidTr="00383F2F">
        <w:tc>
          <w:tcPr>
            <w:tcW w:w="14503" w:type="dxa"/>
            <w:gridSpan w:val="5"/>
          </w:tcPr>
          <w:p w:rsidR="00C513CA" w:rsidRPr="00537172" w:rsidRDefault="00C513CA" w:rsidP="00DB7BD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 w:rsidRPr="00537172">
              <w:rPr>
                <w:rFonts w:ascii="Times New Roman" w:hAnsi="Times New Roman" w:cs="Times New Roman"/>
                <w:sz w:val="23"/>
                <w:szCs w:val="23"/>
              </w:rPr>
              <w:t>Стабилизационные меры</w:t>
            </w:r>
          </w:p>
        </w:tc>
      </w:tr>
      <w:tr w:rsidR="00E14F4A" w:rsidRPr="009841E2" w:rsidTr="00383F2F">
        <w:tc>
          <w:tcPr>
            <w:tcW w:w="809" w:type="dxa"/>
          </w:tcPr>
          <w:p w:rsidR="00E14F4A" w:rsidRPr="009841E2" w:rsidRDefault="00E14F4A" w:rsidP="00F2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82" w:type="dxa"/>
          </w:tcPr>
          <w:p w:rsidR="00E14F4A" w:rsidRPr="009841E2" w:rsidRDefault="00E14F4A" w:rsidP="00F2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Актуализация </w:t>
            </w:r>
            <w:hyperlink r:id="rId6" w:history="1">
              <w:r w:rsidRPr="009841E2">
                <w:rPr>
                  <w:rFonts w:ascii="Times New Roman" w:hAnsi="Times New Roman" w:cs="Times New Roman"/>
                </w:rPr>
                <w:t>Стратегии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социально-экономического развития Брянской области до 2025 года</w:t>
            </w:r>
          </w:p>
        </w:tc>
        <w:tc>
          <w:tcPr>
            <w:tcW w:w="3300" w:type="dxa"/>
          </w:tcPr>
          <w:p w:rsidR="00E14F4A" w:rsidRPr="009841E2" w:rsidRDefault="00E14F4A" w:rsidP="00F2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2015 - 2016 годы</w:t>
            </w:r>
          </w:p>
        </w:tc>
        <w:tc>
          <w:tcPr>
            <w:tcW w:w="3228" w:type="dxa"/>
          </w:tcPr>
          <w:p w:rsidR="00E14F4A" w:rsidRPr="009841E2" w:rsidRDefault="006D74DF" w:rsidP="00E14F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 Закон</w:t>
            </w:r>
            <w:r w:rsidR="00E14F4A" w:rsidRPr="009841E2">
              <w:rPr>
                <w:rFonts w:ascii="Times New Roman" w:hAnsi="Times New Roman" w:cs="Times New Roman"/>
              </w:rPr>
              <w:t xml:space="preserve"> Брянской области</w:t>
            </w:r>
            <w:r>
              <w:rPr>
                <w:rFonts w:ascii="Times New Roman" w:hAnsi="Times New Roman" w:cs="Times New Roman"/>
              </w:rPr>
              <w:t xml:space="preserve"> от 09.11.2015 № 111-З</w:t>
            </w:r>
            <w:r w:rsidR="00E14F4A" w:rsidRPr="009841E2">
              <w:rPr>
                <w:rFonts w:ascii="Times New Roman" w:hAnsi="Times New Roman" w:cs="Times New Roman"/>
              </w:rPr>
              <w:t xml:space="preserve"> «О стр</w:t>
            </w:r>
            <w:r w:rsidR="00E14F4A" w:rsidRPr="009841E2">
              <w:rPr>
                <w:rFonts w:ascii="Times New Roman" w:hAnsi="Times New Roman" w:cs="Times New Roman"/>
              </w:rPr>
              <w:t>а</w:t>
            </w:r>
            <w:r w:rsidR="00E14F4A" w:rsidRPr="009841E2">
              <w:rPr>
                <w:rFonts w:ascii="Times New Roman" w:hAnsi="Times New Roman" w:cs="Times New Roman"/>
              </w:rPr>
              <w:t xml:space="preserve">тегическом планировании в Брянской области». </w:t>
            </w:r>
          </w:p>
          <w:p w:rsidR="00E14F4A" w:rsidRPr="009841E2" w:rsidRDefault="00E14F4A" w:rsidP="00F54B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41E2">
              <w:rPr>
                <w:rFonts w:ascii="Times New Roman" w:hAnsi="Times New Roman" w:cs="Times New Roman"/>
              </w:rPr>
              <w:t>В соответствии с федеральным законом от 28.06.2014 № 172-ФЗ «О стратегическом планир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вании в Российской Федер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ции» разра</w:t>
            </w:r>
            <w:r w:rsidR="00AB29A9">
              <w:rPr>
                <w:rFonts w:ascii="Times New Roman" w:hAnsi="Times New Roman" w:cs="Times New Roman"/>
              </w:rPr>
              <w:t xml:space="preserve">ботаны </w:t>
            </w:r>
            <w:r w:rsidR="00F54BBB">
              <w:rPr>
                <w:rFonts w:ascii="Times New Roman" w:hAnsi="Times New Roman" w:cs="Times New Roman"/>
              </w:rPr>
              <w:t xml:space="preserve">и приняты </w:t>
            </w:r>
            <w:r w:rsidR="00AB29A9">
              <w:rPr>
                <w:rFonts w:ascii="Times New Roman" w:hAnsi="Times New Roman" w:cs="Times New Roman"/>
              </w:rPr>
              <w:t>нормативные акты</w:t>
            </w:r>
            <w:r w:rsidR="0092742F" w:rsidRPr="009841E2">
              <w:rPr>
                <w:rFonts w:ascii="Times New Roman" w:hAnsi="Times New Roman" w:cs="Times New Roman"/>
              </w:rPr>
              <w:t>,</w:t>
            </w:r>
            <w:r w:rsidRPr="009841E2">
              <w:rPr>
                <w:rFonts w:ascii="Times New Roman" w:hAnsi="Times New Roman" w:cs="Times New Roman"/>
              </w:rPr>
              <w:t xml:space="preserve"> регламент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рующих разработку стратегич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ских документов</w:t>
            </w:r>
            <w:r w:rsidR="00F54BBB">
              <w:rPr>
                <w:rFonts w:ascii="Times New Roman" w:hAnsi="Times New Roman" w:cs="Times New Roman"/>
              </w:rPr>
              <w:t xml:space="preserve"> (постановл</w:t>
            </w:r>
            <w:r w:rsidR="00F54BBB">
              <w:rPr>
                <w:rFonts w:ascii="Times New Roman" w:hAnsi="Times New Roman" w:cs="Times New Roman"/>
              </w:rPr>
              <w:t>е</w:t>
            </w:r>
            <w:r w:rsidR="00F54BBB">
              <w:rPr>
                <w:rFonts w:ascii="Times New Roman" w:hAnsi="Times New Roman" w:cs="Times New Roman"/>
              </w:rPr>
              <w:t>ние Правительства Брянской области от 25.12.2015 № 677-п «Об утверждении Порядка ра</w:t>
            </w:r>
            <w:r w:rsidR="00F54BBB">
              <w:rPr>
                <w:rFonts w:ascii="Times New Roman" w:hAnsi="Times New Roman" w:cs="Times New Roman"/>
              </w:rPr>
              <w:t>з</w:t>
            </w:r>
            <w:r w:rsidR="00F54BBB">
              <w:rPr>
                <w:rFonts w:ascii="Times New Roman" w:hAnsi="Times New Roman" w:cs="Times New Roman"/>
              </w:rPr>
              <w:t>работки, корректировки, осущ</w:t>
            </w:r>
            <w:r w:rsidR="00F54BBB">
              <w:rPr>
                <w:rFonts w:ascii="Times New Roman" w:hAnsi="Times New Roman" w:cs="Times New Roman"/>
              </w:rPr>
              <w:t>е</w:t>
            </w:r>
            <w:r w:rsidR="00F54BBB">
              <w:rPr>
                <w:rFonts w:ascii="Times New Roman" w:hAnsi="Times New Roman" w:cs="Times New Roman"/>
              </w:rPr>
              <w:t>ствления мониторинга и ко</w:t>
            </w:r>
            <w:r w:rsidR="00F54BBB">
              <w:rPr>
                <w:rFonts w:ascii="Times New Roman" w:hAnsi="Times New Roman" w:cs="Times New Roman"/>
              </w:rPr>
              <w:t>н</w:t>
            </w:r>
            <w:r w:rsidR="00F54BBB">
              <w:rPr>
                <w:rFonts w:ascii="Times New Roman" w:hAnsi="Times New Roman" w:cs="Times New Roman"/>
              </w:rPr>
              <w:t>троля реализации прогноза с</w:t>
            </w:r>
            <w:r w:rsidR="00F54BBB">
              <w:rPr>
                <w:rFonts w:ascii="Times New Roman" w:hAnsi="Times New Roman" w:cs="Times New Roman"/>
              </w:rPr>
              <w:t>о</w:t>
            </w:r>
            <w:r w:rsidR="00F54BBB">
              <w:rPr>
                <w:rFonts w:ascii="Times New Roman" w:hAnsi="Times New Roman" w:cs="Times New Roman"/>
              </w:rPr>
              <w:t>циально-экономического разв</w:t>
            </w:r>
            <w:r w:rsidR="00F54BBB">
              <w:rPr>
                <w:rFonts w:ascii="Times New Roman" w:hAnsi="Times New Roman" w:cs="Times New Roman"/>
              </w:rPr>
              <w:t>и</w:t>
            </w:r>
            <w:r w:rsidR="00F54BBB">
              <w:rPr>
                <w:rFonts w:ascii="Times New Roman" w:hAnsi="Times New Roman" w:cs="Times New Roman"/>
              </w:rPr>
              <w:t>тия Брянской области на долг</w:t>
            </w:r>
            <w:r w:rsidR="00F54BBB">
              <w:rPr>
                <w:rFonts w:ascii="Times New Roman" w:hAnsi="Times New Roman" w:cs="Times New Roman"/>
              </w:rPr>
              <w:t>о</w:t>
            </w:r>
            <w:r w:rsidR="00F54BBB">
              <w:rPr>
                <w:rFonts w:ascii="Times New Roman" w:hAnsi="Times New Roman" w:cs="Times New Roman"/>
              </w:rPr>
              <w:t>срочный период» и постановл</w:t>
            </w:r>
            <w:r w:rsidR="00F54BBB">
              <w:rPr>
                <w:rFonts w:ascii="Times New Roman" w:hAnsi="Times New Roman" w:cs="Times New Roman"/>
              </w:rPr>
              <w:t>е</w:t>
            </w:r>
            <w:r w:rsidR="00F54BBB">
              <w:rPr>
                <w:rFonts w:ascii="Times New Roman" w:hAnsi="Times New Roman" w:cs="Times New Roman"/>
              </w:rPr>
              <w:t>ние Правительства Брянской области от 25.12.2015 № 679-п «Об утверждении Порядка ра</w:t>
            </w:r>
            <w:r w:rsidR="00F54BBB">
              <w:rPr>
                <w:rFonts w:ascii="Times New Roman" w:hAnsi="Times New Roman" w:cs="Times New Roman"/>
              </w:rPr>
              <w:t>з</w:t>
            </w:r>
            <w:r w:rsidR="00F54BBB">
              <w:rPr>
                <w:rFonts w:ascii="Times New Roman" w:hAnsi="Times New Roman" w:cs="Times New Roman"/>
              </w:rPr>
              <w:t>работки</w:t>
            </w:r>
            <w:proofErr w:type="gramEnd"/>
            <w:r w:rsidR="00F54BBB">
              <w:rPr>
                <w:rFonts w:ascii="Times New Roman" w:hAnsi="Times New Roman" w:cs="Times New Roman"/>
              </w:rPr>
              <w:t>, корректировки, осущ</w:t>
            </w:r>
            <w:r w:rsidR="00F54BBB">
              <w:rPr>
                <w:rFonts w:ascii="Times New Roman" w:hAnsi="Times New Roman" w:cs="Times New Roman"/>
              </w:rPr>
              <w:t>е</w:t>
            </w:r>
            <w:r w:rsidR="00F54BBB">
              <w:rPr>
                <w:rFonts w:ascii="Times New Roman" w:hAnsi="Times New Roman" w:cs="Times New Roman"/>
              </w:rPr>
              <w:t>ствления мониторинга и ко</w:t>
            </w:r>
            <w:r w:rsidR="00F54BBB">
              <w:rPr>
                <w:rFonts w:ascii="Times New Roman" w:hAnsi="Times New Roman" w:cs="Times New Roman"/>
              </w:rPr>
              <w:t>н</w:t>
            </w:r>
            <w:r w:rsidR="00F54BBB">
              <w:rPr>
                <w:rFonts w:ascii="Times New Roman" w:hAnsi="Times New Roman" w:cs="Times New Roman"/>
              </w:rPr>
              <w:t>троля реализации стратегии с</w:t>
            </w:r>
            <w:r w:rsidR="00F54BBB">
              <w:rPr>
                <w:rFonts w:ascii="Times New Roman" w:hAnsi="Times New Roman" w:cs="Times New Roman"/>
              </w:rPr>
              <w:t>о</w:t>
            </w:r>
            <w:r w:rsidR="00F54BBB">
              <w:rPr>
                <w:rFonts w:ascii="Times New Roman" w:hAnsi="Times New Roman" w:cs="Times New Roman"/>
              </w:rPr>
              <w:lastRenderedPageBreak/>
              <w:t>циально-экономического разв</w:t>
            </w:r>
            <w:r w:rsidR="00F54BBB">
              <w:rPr>
                <w:rFonts w:ascii="Times New Roman" w:hAnsi="Times New Roman" w:cs="Times New Roman"/>
              </w:rPr>
              <w:t>и</w:t>
            </w:r>
            <w:r w:rsidR="00F54BBB">
              <w:rPr>
                <w:rFonts w:ascii="Times New Roman" w:hAnsi="Times New Roman" w:cs="Times New Roman"/>
              </w:rPr>
              <w:t>тия Брянской области»)</w:t>
            </w:r>
            <w:r w:rsidR="00AB29A9">
              <w:rPr>
                <w:rFonts w:ascii="Times New Roman" w:hAnsi="Times New Roman" w:cs="Times New Roman"/>
              </w:rPr>
              <w:t xml:space="preserve">. </w:t>
            </w:r>
            <w:r w:rsidRPr="009841E2">
              <w:rPr>
                <w:rFonts w:ascii="Times New Roman" w:hAnsi="Times New Roman" w:cs="Times New Roman"/>
              </w:rPr>
              <w:t>Акту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лизация Стратегии социально-экономического развития 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ской области запланирована на 2016 год.</w:t>
            </w:r>
          </w:p>
        </w:tc>
        <w:tc>
          <w:tcPr>
            <w:tcW w:w="3284" w:type="dxa"/>
          </w:tcPr>
          <w:p w:rsidR="00E14F4A" w:rsidRPr="009841E2" w:rsidRDefault="00E14F4A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C06" w:rsidRPr="009841E2" w:rsidTr="00383F2F">
        <w:tc>
          <w:tcPr>
            <w:tcW w:w="809" w:type="dxa"/>
          </w:tcPr>
          <w:p w:rsidR="00A55C06" w:rsidRPr="00A55C06" w:rsidRDefault="00A55C06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5C06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82" w:type="dxa"/>
          </w:tcPr>
          <w:p w:rsidR="00A55C06" w:rsidRDefault="00A55C06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5C06">
              <w:rPr>
                <w:rFonts w:ascii="Times New Roman" w:hAnsi="Times New Roman" w:cs="Times New Roman"/>
              </w:rPr>
              <w:t>Актуализация комплексных инвест</w:t>
            </w:r>
            <w:r w:rsidRPr="00A55C06">
              <w:rPr>
                <w:rFonts w:ascii="Times New Roman" w:hAnsi="Times New Roman" w:cs="Times New Roman"/>
              </w:rPr>
              <w:t>и</w:t>
            </w:r>
            <w:r w:rsidRPr="00A55C06">
              <w:rPr>
                <w:rFonts w:ascii="Times New Roman" w:hAnsi="Times New Roman" w:cs="Times New Roman"/>
              </w:rPr>
              <w:t xml:space="preserve">ционных планов </w:t>
            </w:r>
            <w:proofErr w:type="spellStart"/>
            <w:r w:rsidRPr="00A55C06">
              <w:rPr>
                <w:rFonts w:ascii="Times New Roman" w:hAnsi="Times New Roman" w:cs="Times New Roman"/>
              </w:rPr>
              <w:t>монопрофильных</w:t>
            </w:r>
            <w:proofErr w:type="spellEnd"/>
            <w:r w:rsidRPr="00A55C06">
              <w:rPr>
                <w:rFonts w:ascii="Times New Roman" w:hAnsi="Times New Roman" w:cs="Times New Roman"/>
              </w:rPr>
              <w:t xml:space="preserve"> населенных пунктов Брянской обла</w:t>
            </w:r>
            <w:r w:rsidRPr="00A55C06">
              <w:rPr>
                <w:rFonts w:ascii="Times New Roman" w:hAnsi="Times New Roman" w:cs="Times New Roman"/>
              </w:rPr>
              <w:t>с</w:t>
            </w:r>
            <w:r w:rsidRPr="00A55C06">
              <w:rPr>
                <w:rFonts w:ascii="Times New Roman" w:hAnsi="Times New Roman" w:cs="Times New Roman"/>
              </w:rPr>
              <w:t>ти</w:t>
            </w:r>
          </w:p>
          <w:p w:rsidR="00A55C06" w:rsidRPr="00A55C06" w:rsidRDefault="00A55C06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</w:tcPr>
          <w:p w:rsidR="00A55C06" w:rsidRPr="00A55C06" w:rsidRDefault="00A55C06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5C06">
              <w:rPr>
                <w:rFonts w:ascii="Times New Roman" w:hAnsi="Times New Roman" w:cs="Times New Roman"/>
              </w:rPr>
              <w:t>первое полугодие 2015 года</w:t>
            </w:r>
          </w:p>
        </w:tc>
        <w:tc>
          <w:tcPr>
            <w:tcW w:w="3228" w:type="dxa"/>
          </w:tcPr>
          <w:p w:rsidR="00E85700" w:rsidRDefault="001D2C6D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E85700" w:rsidRPr="00A55C06">
              <w:rPr>
                <w:rFonts w:ascii="Times New Roman" w:hAnsi="Times New Roman" w:cs="Times New Roman"/>
              </w:rPr>
              <w:t>омплекс</w:t>
            </w:r>
            <w:r w:rsidR="00E85700">
              <w:rPr>
                <w:rFonts w:ascii="Times New Roman" w:hAnsi="Times New Roman" w:cs="Times New Roman"/>
              </w:rPr>
              <w:t>ные</w:t>
            </w:r>
            <w:r w:rsidR="00E85700" w:rsidRPr="00A55C06">
              <w:rPr>
                <w:rFonts w:ascii="Times New Roman" w:hAnsi="Times New Roman" w:cs="Times New Roman"/>
              </w:rPr>
              <w:t xml:space="preserve"> инвести</w:t>
            </w:r>
            <w:r w:rsidR="00E85700">
              <w:rPr>
                <w:rFonts w:ascii="Times New Roman" w:hAnsi="Times New Roman" w:cs="Times New Roman"/>
              </w:rPr>
              <w:t>ционные планы</w:t>
            </w:r>
            <w:r w:rsidR="00E85700" w:rsidRPr="00A55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85700" w:rsidRPr="00A55C06">
              <w:rPr>
                <w:rFonts w:ascii="Times New Roman" w:hAnsi="Times New Roman" w:cs="Times New Roman"/>
              </w:rPr>
              <w:t>монопрофильных</w:t>
            </w:r>
            <w:proofErr w:type="spellEnd"/>
            <w:r w:rsidR="00E85700" w:rsidRPr="00A55C06">
              <w:rPr>
                <w:rFonts w:ascii="Times New Roman" w:hAnsi="Times New Roman" w:cs="Times New Roman"/>
              </w:rPr>
              <w:t xml:space="preserve"> нас</w:t>
            </w:r>
            <w:r w:rsidR="00E85700" w:rsidRPr="00A55C06">
              <w:rPr>
                <w:rFonts w:ascii="Times New Roman" w:hAnsi="Times New Roman" w:cs="Times New Roman"/>
              </w:rPr>
              <w:t>е</w:t>
            </w:r>
            <w:r w:rsidR="00E85700" w:rsidRPr="00A55C06">
              <w:rPr>
                <w:rFonts w:ascii="Times New Roman" w:hAnsi="Times New Roman" w:cs="Times New Roman"/>
              </w:rPr>
              <w:t>ленных пунктов Брянской о</w:t>
            </w:r>
            <w:r w:rsidR="00E85700" w:rsidRPr="00A55C06">
              <w:rPr>
                <w:rFonts w:ascii="Times New Roman" w:hAnsi="Times New Roman" w:cs="Times New Roman"/>
              </w:rPr>
              <w:t>б</w:t>
            </w:r>
            <w:r w:rsidR="00E85700" w:rsidRPr="00A55C06">
              <w:rPr>
                <w:rFonts w:ascii="Times New Roman" w:hAnsi="Times New Roman" w:cs="Times New Roman"/>
              </w:rPr>
              <w:t>ласти</w:t>
            </w:r>
            <w:r w:rsidR="00E85700">
              <w:rPr>
                <w:rFonts w:ascii="Times New Roman" w:hAnsi="Times New Roman" w:cs="Times New Roman"/>
              </w:rPr>
              <w:t xml:space="preserve"> актуализированы</w:t>
            </w:r>
            <w:r>
              <w:rPr>
                <w:rFonts w:ascii="Times New Roman" w:hAnsi="Times New Roman" w:cs="Times New Roman"/>
              </w:rPr>
              <w:t xml:space="preserve"> всеми </w:t>
            </w:r>
            <w:proofErr w:type="spellStart"/>
            <w:r>
              <w:rPr>
                <w:rFonts w:ascii="Times New Roman" w:hAnsi="Times New Roman" w:cs="Times New Roman"/>
              </w:rPr>
              <w:t>монопрофильными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населенн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ми пунктами.</w:t>
            </w:r>
          </w:p>
          <w:p w:rsidR="00A55C06" w:rsidRDefault="00A55C06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84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C06" w:rsidRPr="009841E2" w:rsidTr="00383F2F">
        <w:tc>
          <w:tcPr>
            <w:tcW w:w="809" w:type="dxa"/>
          </w:tcPr>
          <w:p w:rsidR="00A55C06" w:rsidRPr="00A55C06" w:rsidRDefault="00A55C06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5C06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882" w:type="dxa"/>
          </w:tcPr>
          <w:p w:rsidR="00A55C06" w:rsidRPr="00A55C06" w:rsidRDefault="00A55C06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5C06">
              <w:rPr>
                <w:rFonts w:ascii="Times New Roman" w:hAnsi="Times New Roman" w:cs="Times New Roman"/>
              </w:rPr>
              <w:t>Актуализация сводного перечня о</w:t>
            </w:r>
            <w:r w:rsidRPr="00A55C06">
              <w:rPr>
                <w:rFonts w:ascii="Times New Roman" w:hAnsi="Times New Roman" w:cs="Times New Roman"/>
              </w:rPr>
              <w:t>с</w:t>
            </w:r>
            <w:r w:rsidRPr="00A55C06">
              <w:rPr>
                <w:rFonts w:ascii="Times New Roman" w:hAnsi="Times New Roman" w:cs="Times New Roman"/>
              </w:rPr>
              <w:t>новных мероприятий по реализации Указов Президента Российской Фед</w:t>
            </w:r>
            <w:r w:rsidRPr="00A55C06">
              <w:rPr>
                <w:rFonts w:ascii="Times New Roman" w:hAnsi="Times New Roman" w:cs="Times New Roman"/>
              </w:rPr>
              <w:t>е</w:t>
            </w:r>
            <w:r w:rsidRPr="00A55C06">
              <w:rPr>
                <w:rFonts w:ascii="Times New Roman" w:hAnsi="Times New Roman" w:cs="Times New Roman"/>
              </w:rPr>
              <w:t xml:space="preserve">рации от 7 мая 2012 года </w:t>
            </w:r>
            <w:hyperlink r:id="rId7" w:history="1">
              <w:r>
                <w:rPr>
                  <w:rFonts w:ascii="Times New Roman" w:hAnsi="Times New Roman" w:cs="Times New Roman"/>
                </w:rPr>
                <w:t>№</w:t>
              </w:r>
              <w:r w:rsidRPr="00A55C06">
                <w:rPr>
                  <w:rFonts w:ascii="Times New Roman" w:hAnsi="Times New Roman" w:cs="Times New Roman"/>
                </w:rPr>
                <w:t xml:space="preserve"> 596</w:t>
              </w:r>
            </w:hyperlink>
            <w:r w:rsidRPr="00A55C06">
              <w:rPr>
                <w:rFonts w:ascii="Times New Roman" w:hAnsi="Times New Roman" w:cs="Times New Roman"/>
              </w:rPr>
              <w:t xml:space="preserve"> - </w:t>
            </w:r>
            <w:hyperlink r:id="rId8" w:history="1">
              <w:r w:rsidRPr="00A55C06">
                <w:rPr>
                  <w:rFonts w:ascii="Times New Roman" w:hAnsi="Times New Roman" w:cs="Times New Roman"/>
                </w:rPr>
                <w:t>606</w:t>
              </w:r>
            </w:hyperlink>
          </w:p>
        </w:tc>
        <w:tc>
          <w:tcPr>
            <w:tcW w:w="3300" w:type="dxa"/>
          </w:tcPr>
          <w:p w:rsidR="00A55C06" w:rsidRPr="00A55C06" w:rsidRDefault="00A55C06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5C06">
              <w:rPr>
                <w:rFonts w:ascii="Times New Roman" w:hAnsi="Times New Roman" w:cs="Times New Roman"/>
              </w:rPr>
              <w:t>первое полугодие 2015 года</w:t>
            </w:r>
          </w:p>
        </w:tc>
        <w:tc>
          <w:tcPr>
            <w:tcW w:w="3228" w:type="dxa"/>
          </w:tcPr>
          <w:p w:rsidR="00A55C06" w:rsidRPr="00A55C06" w:rsidRDefault="00A55C06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55C06">
              <w:rPr>
                <w:rFonts w:ascii="Times New Roman" w:hAnsi="Times New Roman" w:cs="Times New Roman"/>
              </w:rPr>
              <w:t>еречень мероприятий, спосо</w:t>
            </w:r>
            <w:r w:rsidRPr="00A55C06">
              <w:rPr>
                <w:rFonts w:ascii="Times New Roman" w:hAnsi="Times New Roman" w:cs="Times New Roman"/>
              </w:rPr>
              <w:t>б</w:t>
            </w:r>
            <w:r w:rsidRPr="00A55C06">
              <w:rPr>
                <w:rFonts w:ascii="Times New Roman" w:hAnsi="Times New Roman" w:cs="Times New Roman"/>
              </w:rPr>
              <w:t>ствующих достижению целевых показателей</w:t>
            </w:r>
            <w:r>
              <w:rPr>
                <w:rFonts w:ascii="Times New Roman" w:hAnsi="Times New Roman" w:cs="Times New Roman"/>
              </w:rPr>
              <w:t>, определенных Указами Президента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Федерации от 07.05.2012 № 596-606 ежеквартально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мируется в рамках Типовой формы № 2 и размещается на официальном сайте Правител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ства Брянской области</w:t>
            </w:r>
          </w:p>
        </w:tc>
        <w:tc>
          <w:tcPr>
            <w:tcW w:w="3284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C06" w:rsidRPr="009841E2" w:rsidTr="00383F2F">
        <w:tc>
          <w:tcPr>
            <w:tcW w:w="809" w:type="dxa"/>
          </w:tcPr>
          <w:p w:rsidR="00A55C06" w:rsidRPr="009841E2" w:rsidRDefault="00A55C06" w:rsidP="00F2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82" w:type="dxa"/>
          </w:tcPr>
          <w:p w:rsidR="00A55C06" w:rsidRPr="009841E2" w:rsidRDefault="00A55C06" w:rsidP="00F2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Проработка вопроса создания терр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торий опережающего социально-экономического развития на террит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риях с наиболее сложным социально-экономическим положением в соо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 xml:space="preserve">ветствии с Федеральным </w:t>
            </w:r>
            <w:hyperlink r:id="rId9" w:history="1">
              <w:r w:rsidRPr="009841E2">
                <w:rPr>
                  <w:rFonts w:ascii="Times New Roman" w:hAnsi="Times New Roman" w:cs="Times New Roman"/>
                </w:rPr>
                <w:t>законом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от 29.12.2014 № 473-ФЗ "О территориях опережающего социально-экономического развития в Росси</w:t>
            </w:r>
            <w:r w:rsidRPr="009841E2">
              <w:rPr>
                <w:rFonts w:ascii="Times New Roman" w:hAnsi="Times New Roman" w:cs="Times New Roman"/>
              </w:rPr>
              <w:t>й</w:t>
            </w:r>
            <w:r w:rsidRPr="009841E2">
              <w:rPr>
                <w:rFonts w:ascii="Times New Roman" w:hAnsi="Times New Roman" w:cs="Times New Roman"/>
              </w:rPr>
              <w:t>ской Федерации"</w:t>
            </w:r>
          </w:p>
        </w:tc>
        <w:tc>
          <w:tcPr>
            <w:tcW w:w="3300" w:type="dxa"/>
          </w:tcPr>
          <w:p w:rsidR="00A55C06" w:rsidRPr="009841E2" w:rsidRDefault="00A55C06" w:rsidP="00F2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28" w:type="dxa"/>
          </w:tcPr>
          <w:p w:rsidR="00A55C06" w:rsidRPr="009841E2" w:rsidRDefault="006D74DF" w:rsidP="00F221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55C06" w:rsidRPr="009841E2">
              <w:rPr>
                <w:rFonts w:ascii="Times New Roman" w:hAnsi="Times New Roman" w:cs="Times New Roman"/>
              </w:rPr>
              <w:t>оздана рабочая группа по в</w:t>
            </w:r>
            <w:r w:rsidR="00A55C06" w:rsidRPr="009841E2">
              <w:rPr>
                <w:rFonts w:ascii="Times New Roman" w:hAnsi="Times New Roman" w:cs="Times New Roman"/>
              </w:rPr>
              <w:t>о</w:t>
            </w:r>
            <w:r w:rsidR="00A55C06" w:rsidRPr="009841E2">
              <w:rPr>
                <w:rFonts w:ascii="Times New Roman" w:hAnsi="Times New Roman" w:cs="Times New Roman"/>
              </w:rPr>
              <w:t>просам экономического разв</w:t>
            </w:r>
            <w:r w:rsidR="00A55C06" w:rsidRPr="009841E2">
              <w:rPr>
                <w:rFonts w:ascii="Times New Roman" w:hAnsi="Times New Roman" w:cs="Times New Roman"/>
              </w:rPr>
              <w:t>и</w:t>
            </w:r>
            <w:r w:rsidR="00A55C06" w:rsidRPr="009841E2">
              <w:rPr>
                <w:rFonts w:ascii="Times New Roman" w:hAnsi="Times New Roman" w:cs="Times New Roman"/>
              </w:rPr>
              <w:t>тия, улучшения инвестицио</w:t>
            </w:r>
            <w:r w:rsidR="00A55C06" w:rsidRPr="009841E2">
              <w:rPr>
                <w:rFonts w:ascii="Times New Roman" w:hAnsi="Times New Roman" w:cs="Times New Roman"/>
              </w:rPr>
              <w:t>н</w:t>
            </w:r>
            <w:r w:rsidR="00A55C06" w:rsidRPr="009841E2">
              <w:rPr>
                <w:rFonts w:ascii="Times New Roman" w:hAnsi="Times New Roman" w:cs="Times New Roman"/>
              </w:rPr>
              <w:t>ной привлекательности Бря</w:t>
            </w:r>
            <w:r w:rsidR="00A55C06" w:rsidRPr="009841E2">
              <w:rPr>
                <w:rFonts w:ascii="Times New Roman" w:hAnsi="Times New Roman" w:cs="Times New Roman"/>
              </w:rPr>
              <w:t>н</w:t>
            </w:r>
            <w:r w:rsidR="00A55C06" w:rsidRPr="009841E2">
              <w:rPr>
                <w:rFonts w:ascii="Times New Roman" w:hAnsi="Times New Roman" w:cs="Times New Roman"/>
              </w:rPr>
              <w:t>ской области, создания терр</w:t>
            </w:r>
            <w:r w:rsidR="00A55C06" w:rsidRPr="009841E2">
              <w:rPr>
                <w:rFonts w:ascii="Times New Roman" w:hAnsi="Times New Roman" w:cs="Times New Roman"/>
              </w:rPr>
              <w:t>и</w:t>
            </w:r>
            <w:r w:rsidR="00A55C06" w:rsidRPr="009841E2">
              <w:rPr>
                <w:rFonts w:ascii="Times New Roman" w:hAnsi="Times New Roman" w:cs="Times New Roman"/>
              </w:rPr>
              <w:t>торий опережающего развития и свободных экономических зон</w:t>
            </w:r>
            <w:r w:rsidR="00A55C06">
              <w:rPr>
                <w:rFonts w:ascii="Times New Roman" w:hAnsi="Times New Roman" w:cs="Times New Roman"/>
              </w:rPr>
              <w:t>.</w:t>
            </w:r>
            <w:r w:rsidR="00A55C06" w:rsidRPr="009841E2">
              <w:rPr>
                <w:rFonts w:ascii="Times New Roman" w:hAnsi="Times New Roman" w:cs="Times New Roman"/>
              </w:rPr>
              <w:t xml:space="preserve"> </w:t>
            </w:r>
          </w:p>
          <w:p w:rsidR="00A55C06" w:rsidRPr="009841E2" w:rsidRDefault="00A55C06" w:rsidP="00F2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Ведется системная работа по соз</w:t>
            </w:r>
            <w:r>
              <w:rPr>
                <w:rFonts w:ascii="Times New Roman" w:hAnsi="Times New Roman" w:cs="Times New Roman"/>
              </w:rPr>
              <w:t>данию территорий</w:t>
            </w:r>
            <w:r w:rsidRPr="009841E2">
              <w:rPr>
                <w:rFonts w:ascii="Times New Roman" w:hAnsi="Times New Roman" w:cs="Times New Roman"/>
              </w:rPr>
              <w:t xml:space="preserve"> опер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жающего социально-эконом</w:t>
            </w:r>
            <w:r>
              <w:rPr>
                <w:rFonts w:ascii="Times New Roman" w:hAnsi="Times New Roman" w:cs="Times New Roman"/>
              </w:rPr>
              <w:t xml:space="preserve">ического развития в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м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нопрофильных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населенных пунк</w:t>
            </w:r>
            <w:r>
              <w:rPr>
                <w:rFonts w:ascii="Times New Roman" w:hAnsi="Times New Roman" w:cs="Times New Roman"/>
              </w:rPr>
              <w:t>тах</w:t>
            </w:r>
            <w:r w:rsidRPr="009841E2">
              <w:rPr>
                <w:rFonts w:ascii="Times New Roman" w:hAnsi="Times New Roman" w:cs="Times New Roman"/>
              </w:rPr>
              <w:t xml:space="preserve">, отнесенных к </w:t>
            </w:r>
            <w:r w:rsidRPr="009841E2">
              <w:rPr>
                <w:rFonts w:ascii="Times New Roman" w:hAnsi="Times New Roman" w:cs="Times New Roman"/>
                <w:lang w:val="en-US"/>
              </w:rPr>
              <w:t>I</w:t>
            </w:r>
            <w:r w:rsidRPr="009841E2">
              <w:rPr>
                <w:rFonts w:ascii="Times New Roman" w:hAnsi="Times New Roman" w:cs="Times New Roman"/>
              </w:rPr>
              <w:t xml:space="preserve"> катег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lastRenderedPageBreak/>
              <w:t>рии.</w:t>
            </w:r>
          </w:p>
          <w:p w:rsidR="00A55C06" w:rsidRPr="009841E2" w:rsidRDefault="00A55C06" w:rsidP="00F221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F29D6">
              <w:rPr>
                <w:rFonts w:ascii="Times New Roman" w:hAnsi="Times New Roman" w:cs="Times New Roman"/>
              </w:rPr>
              <w:t>роводятся</w:t>
            </w:r>
            <w:r w:rsidRPr="009841E2">
              <w:rPr>
                <w:rFonts w:ascii="Times New Roman" w:hAnsi="Times New Roman" w:cs="Times New Roman"/>
              </w:rPr>
              <w:t xml:space="preserve"> рабочие совещания с руководителями поселений Белая Березка </w:t>
            </w:r>
            <w:proofErr w:type="spellStart"/>
            <w:r w:rsidRPr="009841E2">
              <w:rPr>
                <w:rFonts w:ascii="Times New Roman" w:hAnsi="Times New Roman" w:cs="Times New Roman"/>
              </w:rPr>
              <w:t>Трубчевского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района,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Ивот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Любохна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Б</w:t>
            </w:r>
            <w:r w:rsidRPr="009841E2">
              <w:rPr>
                <w:rFonts w:ascii="Times New Roman" w:hAnsi="Times New Roman" w:cs="Times New Roman"/>
              </w:rPr>
              <w:t>ы</w:t>
            </w:r>
            <w:r w:rsidRPr="009841E2">
              <w:rPr>
                <w:rFonts w:ascii="Times New Roman" w:hAnsi="Times New Roman" w:cs="Times New Roman"/>
              </w:rPr>
              <w:t>тошь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Дятьковского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района.</w:t>
            </w:r>
          </w:p>
        </w:tc>
        <w:tc>
          <w:tcPr>
            <w:tcW w:w="3284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C06" w:rsidRPr="009841E2" w:rsidTr="00383F2F">
        <w:tc>
          <w:tcPr>
            <w:tcW w:w="809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3882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Внесение изменений в действующие государственные программы, регул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рующие развитие реального сектора экономики региона (промышленность, транспорт, топливно-энергетический комплекс, лесной комплекс, АПК), включив в них антикризисные меры по активизации инвестиционной де</w:t>
            </w:r>
            <w:r w:rsidRPr="009841E2">
              <w:rPr>
                <w:rFonts w:ascii="Times New Roman" w:hAnsi="Times New Roman" w:cs="Times New Roman"/>
              </w:rPr>
              <w:t>я</w:t>
            </w:r>
            <w:r w:rsidRPr="009841E2">
              <w:rPr>
                <w:rFonts w:ascii="Times New Roman" w:hAnsi="Times New Roman" w:cs="Times New Roman"/>
              </w:rPr>
              <w:t xml:space="preserve">тельности,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импортозамещению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3300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до 16 марта 2015 года</w:t>
            </w:r>
          </w:p>
        </w:tc>
        <w:tc>
          <w:tcPr>
            <w:tcW w:w="3228" w:type="dxa"/>
          </w:tcPr>
          <w:p w:rsidR="00A55C06" w:rsidRDefault="006D74DF" w:rsidP="009276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55C06">
              <w:rPr>
                <w:rFonts w:ascii="Times New Roman" w:hAnsi="Times New Roman" w:cs="Times New Roman"/>
              </w:rPr>
              <w:t>несены изменения в государс</w:t>
            </w:r>
            <w:r w:rsidR="00A55C06">
              <w:rPr>
                <w:rFonts w:ascii="Times New Roman" w:hAnsi="Times New Roman" w:cs="Times New Roman"/>
              </w:rPr>
              <w:t>т</w:t>
            </w:r>
            <w:r w:rsidR="00A55C06">
              <w:rPr>
                <w:rFonts w:ascii="Times New Roman" w:hAnsi="Times New Roman" w:cs="Times New Roman"/>
              </w:rPr>
              <w:t>венные программы</w:t>
            </w:r>
            <w:r w:rsidR="004249CE">
              <w:rPr>
                <w:rFonts w:ascii="Times New Roman" w:hAnsi="Times New Roman" w:cs="Times New Roman"/>
              </w:rPr>
              <w:t xml:space="preserve"> исполн</w:t>
            </w:r>
            <w:r w:rsidR="004249CE">
              <w:rPr>
                <w:rFonts w:ascii="Times New Roman" w:hAnsi="Times New Roman" w:cs="Times New Roman"/>
              </w:rPr>
              <w:t>и</w:t>
            </w:r>
            <w:r w:rsidR="004249CE">
              <w:rPr>
                <w:rFonts w:ascii="Times New Roman" w:hAnsi="Times New Roman" w:cs="Times New Roman"/>
              </w:rPr>
              <w:t>тельных органов государстве</w:t>
            </w:r>
            <w:r w:rsidR="004249CE">
              <w:rPr>
                <w:rFonts w:ascii="Times New Roman" w:hAnsi="Times New Roman" w:cs="Times New Roman"/>
              </w:rPr>
              <w:t>н</w:t>
            </w:r>
            <w:r w:rsidR="004249CE">
              <w:rPr>
                <w:rFonts w:ascii="Times New Roman" w:hAnsi="Times New Roman" w:cs="Times New Roman"/>
              </w:rPr>
              <w:t>ной власти, регулирующие ра</w:t>
            </w:r>
            <w:r w:rsidR="004249CE">
              <w:rPr>
                <w:rFonts w:ascii="Times New Roman" w:hAnsi="Times New Roman" w:cs="Times New Roman"/>
              </w:rPr>
              <w:t>з</w:t>
            </w:r>
            <w:r w:rsidR="004249CE">
              <w:rPr>
                <w:rFonts w:ascii="Times New Roman" w:hAnsi="Times New Roman" w:cs="Times New Roman"/>
              </w:rPr>
              <w:t>витие реального сектора экон</w:t>
            </w:r>
            <w:r w:rsidR="004249CE">
              <w:rPr>
                <w:rFonts w:ascii="Times New Roman" w:hAnsi="Times New Roman" w:cs="Times New Roman"/>
              </w:rPr>
              <w:t>о</w:t>
            </w:r>
            <w:r w:rsidR="004249CE">
              <w:rPr>
                <w:rFonts w:ascii="Times New Roman" w:hAnsi="Times New Roman" w:cs="Times New Roman"/>
              </w:rPr>
              <w:t>мики</w:t>
            </w:r>
            <w:r w:rsidR="00A55C06">
              <w:rPr>
                <w:rFonts w:ascii="Times New Roman" w:hAnsi="Times New Roman" w:cs="Times New Roman"/>
              </w:rPr>
              <w:t>:</w:t>
            </w:r>
          </w:p>
          <w:p w:rsidR="00A55C06" w:rsidRDefault="00A55C06" w:rsidP="009276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249CE">
              <w:rPr>
                <w:rFonts w:ascii="Times New Roman" w:hAnsi="Times New Roman" w:cs="Times New Roman"/>
              </w:rPr>
              <w:t>постановление</w:t>
            </w:r>
            <w:r>
              <w:rPr>
                <w:rFonts w:ascii="Times New Roman" w:hAnsi="Times New Roman" w:cs="Times New Roman"/>
              </w:rPr>
              <w:t xml:space="preserve"> Правительства от 13.03.2015 № 94-п  «О внес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изменений в постановление Правительства Брянской обла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 от 30 декабря 2013 г. № 855-п «Об утверждении государс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венной программы «Развитие сельского хозяйства и регул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рования рынков сельскохозя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ственной продукции, сырья и продовольствия Брянской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ласти» (2014-2020 годы);</w:t>
            </w:r>
          </w:p>
          <w:p w:rsidR="00A55C06" w:rsidRDefault="004249CE" w:rsidP="00EC12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</w:t>
            </w:r>
            <w:r w:rsidR="00A55C06">
              <w:rPr>
                <w:rFonts w:ascii="Times New Roman" w:hAnsi="Times New Roman" w:cs="Times New Roman"/>
              </w:rPr>
              <w:t xml:space="preserve"> Правительства от 12.05.2015 № 192-п  «О вн</w:t>
            </w:r>
            <w:r w:rsidR="00A55C06">
              <w:rPr>
                <w:rFonts w:ascii="Times New Roman" w:hAnsi="Times New Roman" w:cs="Times New Roman"/>
              </w:rPr>
              <w:t>е</w:t>
            </w:r>
            <w:r w:rsidR="00A55C06">
              <w:rPr>
                <w:rFonts w:ascii="Times New Roman" w:hAnsi="Times New Roman" w:cs="Times New Roman"/>
              </w:rPr>
              <w:t>сении изменений в постановл</w:t>
            </w:r>
            <w:r w:rsidR="00A55C06">
              <w:rPr>
                <w:rFonts w:ascii="Times New Roman" w:hAnsi="Times New Roman" w:cs="Times New Roman"/>
              </w:rPr>
              <w:t>е</w:t>
            </w:r>
            <w:r w:rsidR="00A55C06">
              <w:rPr>
                <w:rFonts w:ascii="Times New Roman" w:hAnsi="Times New Roman" w:cs="Times New Roman"/>
              </w:rPr>
              <w:t>ние Правительства Брянской области от 30 декабря 2013 г. № 839-п «Об утверждении гос</w:t>
            </w:r>
            <w:r w:rsidR="00A55C06">
              <w:rPr>
                <w:rFonts w:ascii="Times New Roman" w:hAnsi="Times New Roman" w:cs="Times New Roman"/>
              </w:rPr>
              <w:t>у</w:t>
            </w:r>
            <w:r w:rsidR="00A55C06">
              <w:rPr>
                <w:rFonts w:ascii="Times New Roman" w:hAnsi="Times New Roman" w:cs="Times New Roman"/>
              </w:rPr>
              <w:t>дарственной программы «Ра</w:t>
            </w:r>
            <w:r w:rsidR="00A55C06">
              <w:rPr>
                <w:rFonts w:ascii="Times New Roman" w:hAnsi="Times New Roman" w:cs="Times New Roman"/>
              </w:rPr>
              <w:t>з</w:t>
            </w:r>
            <w:r w:rsidR="00A55C06">
              <w:rPr>
                <w:rFonts w:ascii="Times New Roman" w:hAnsi="Times New Roman" w:cs="Times New Roman"/>
              </w:rPr>
              <w:t>витие топливно-энергетического комплекса и жилищно-коммунального х</w:t>
            </w:r>
            <w:r w:rsidR="00A55C06">
              <w:rPr>
                <w:rFonts w:ascii="Times New Roman" w:hAnsi="Times New Roman" w:cs="Times New Roman"/>
              </w:rPr>
              <w:t>о</w:t>
            </w:r>
            <w:r w:rsidR="00A55C06">
              <w:rPr>
                <w:rFonts w:ascii="Times New Roman" w:hAnsi="Times New Roman" w:cs="Times New Roman"/>
              </w:rPr>
              <w:t>зяйства Брянской области» (2014-2020 годы);</w:t>
            </w:r>
          </w:p>
          <w:p w:rsidR="00A55C06" w:rsidRDefault="004249CE" w:rsidP="00565A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</w:t>
            </w:r>
            <w:r w:rsidR="00A55C06">
              <w:rPr>
                <w:rFonts w:ascii="Times New Roman" w:hAnsi="Times New Roman" w:cs="Times New Roman"/>
              </w:rPr>
              <w:t xml:space="preserve"> Правительства </w:t>
            </w:r>
            <w:r w:rsidR="00A55C06">
              <w:rPr>
                <w:rFonts w:ascii="Times New Roman" w:hAnsi="Times New Roman" w:cs="Times New Roman"/>
              </w:rPr>
              <w:lastRenderedPageBreak/>
              <w:t>от 25.05.2015 № 236-п  «О вн</w:t>
            </w:r>
            <w:r w:rsidR="00A55C06">
              <w:rPr>
                <w:rFonts w:ascii="Times New Roman" w:hAnsi="Times New Roman" w:cs="Times New Roman"/>
              </w:rPr>
              <w:t>е</w:t>
            </w:r>
            <w:r w:rsidR="00A55C06">
              <w:rPr>
                <w:rFonts w:ascii="Times New Roman" w:hAnsi="Times New Roman" w:cs="Times New Roman"/>
              </w:rPr>
              <w:t>сении изменений в постановл</w:t>
            </w:r>
            <w:r w:rsidR="00A55C06">
              <w:rPr>
                <w:rFonts w:ascii="Times New Roman" w:hAnsi="Times New Roman" w:cs="Times New Roman"/>
              </w:rPr>
              <w:t>е</w:t>
            </w:r>
            <w:r w:rsidR="00A55C06">
              <w:rPr>
                <w:rFonts w:ascii="Times New Roman" w:hAnsi="Times New Roman" w:cs="Times New Roman"/>
              </w:rPr>
              <w:t>ние Правительства Брянской области от 30 декабря 2013 г. № 859-п «Об утверждении гос</w:t>
            </w:r>
            <w:r w:rsidR="00A55C06">
              <w:rPr>
                <w:rFonts w:ascii="Times New Roman" w:hAnsi="Times New Roman" w:cs="Times New Roman"/>
              </w:rPr>
              <w:t>у</w:t>
            </w:r>
            <w:r w:rsidR="00A55C06">
              <w:rPr>
                <w:rFonts w:ascii="Times New Roman" w:hAnsi="Times New Roman" w:cs="Times New Roman"/>
              </w:rPr>
              <w:t>дарственной программы «Ра</w:t>
            </w:r>
            <w:r w:rsidR="00A55C06">
              <w:rPr>
                <w:rFonts w:ascii="Times New Roman" w:hAnsi="Times New Roman" w:cs="Times New Roman"/>
              </w:rPr>
              <w:t>з</w:t>
            </w:r>
            <w:r w:rsidR="00A55C06">
              <w:rPr>
                <w:rFonts w:ascii="Times New Roman" w:hAnsi="Times New Roman" w:cs="Times New Roman"/>
              </w:rPr>
              <w:t>витие промышленности, тран</w:t>
            </w:r>
            <w:r w:rsidR="00A55C06">
              <w:rPr>
                <w:rFonts w:ascii="Times New Roman" w:hAnsi="Times New Roman" w:cs="Times New Roman"/>
              </w:rPr>
              <w:t>с</w:t>
            </w:r>
            <w:r w:rsidR="00A55C06">
              <w:rPr>
                <w:rFonts w:ascii="Times New Roman" w:hAnsi="Times New Roman" w:cs="Times New Roman"/>
              </w:rPr>
              <w:t>порта и связи Брянской обла</w:t>
            </w:r>
            <w:r w:rsidR="00A55C06">
              <w:rPr>
                <w:rFonts w:ascii="Times New Roman" w:hAnsi="Times New Roman" w:cs="Times New Roman"/>
              </w:rPr>
              <w:t>с</w:t>
            </w:r>
            <w:r w:rsidR="00A55C06">
              <w:rPr>
                <w:rFonts w:ascii="Times New Roman" w:hAnsi="Times New Roman" w:cs="Times New Roman"/>
              </w:rPr>
              <w:t>ти» (2014-2020 годы);</w:t>
            </w:r>
          </w:p>
          <w:p w:rsidR="00A55C06" w:rsidRDefault="004249CE" w:rsidP="00565A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</w:t>
            </w:r>
            <w:r w:rsidR="00A55C06">
              <w:rPr>
                <w:rFonts w:ascii="Times New Roman" w:hAnsi="Times New Roman" w:cs="Times New Roman"/>
              </w:rPr>
              <w:t xml:space="preserve"> Правительства от 12.05.2015 № 194-п  «О вн</w:t>
            </w:r>
            <w:r w:rsidR="00A55C06">
              <w:rPr>
                <w:rFonts w:ascii="Times New Roman" w:hAnsi="Times New Roman" w:cs="Times New Roman"/>
              </w:rPr>
              <w:t>е</w:t>
            </w:r>
            <w:r w:rsidR="00A55C06">
              <w:rPr>
                <w:rFonts w:ascii="Times New Roman" w:hAnsi="Times New Roman" w:cs="Times New Roman"/>
              </w:rPr>
              <w:t>сении изменений в постановл</w:t>
            </w:r>
            <w:r w:rsidR="00A55C06">
              <w:rPr>
                <w:rFonts w:ascii="Times New Roman" w:hAnsi="Times New Roman" w:cs="Times New Roman"/>
              </w:rPr>
              <w:t>е</w:t>
            </w:r>
            <w:r w:rsidR="00A55C06">
              <w:rPr>
                <w:rFonts w:ascii="Times New Roman" w:hAnsi="Times New Roman" w:cs="Times New Roman"/>
              </w:rPr>
              <w:t>ние Правительства Брянской области от 30 декабря 2013 г. № 832-п «Об утверждении гос</w:t>
            </w:r>
            <w:r w:rsidR="00A55C06">
              <w:rPr>
                <w:rFonts w:ascii="Times New Roman" w:hAnsi="Times New Roman" w:cs="Times New Roman"/>
              </w:rPr>
              <w:t>у</w:t>
            </w:r>
            <w:r w:rsidR="00A55C06">
              <w:rPr>
                <w:rFonts w:ascii="Times New Roman" w:hAnsi="Times New Roman" w:cs="Times New Roman"/>
              </w:rPr>
              <w:t>дарственной программы «Ра</w:t>
            </w:r>
            <w:r w:rsidR="00A55C06">
              <w:rPr>
                <w:rFonts w:ascii="Times New Roman" w:hAnsi="Times New Roman" w:cs="Times New Roman"/>
              </w:rPr>
              <w:t>з</w:t>
            </w:r>
            <w:r w:rsidR="00A55C06">
              <w:rPr>
                <w:rFonts w:ascii="Times New Roman" w:hAnsi="Times New Roman" w:cs="Times New Roman"/>
              </w:rPr>
              <w:t>витие лесного хозяйства Бря</w:t>
            </w:r>
            <w:r w:rsidR="00A55C06">
              <w:rPr>
                <w:rFonts w:ascii="Times New Roman" w:hAnsi="Times New Roman" w:cs="Times New Roman"/>
              </w:rPr>
              <w:t>н</w:t>
            </w:r>
            <w:r w:rsidR="00A55C06">
              <w:rPr>
                <w:rFonts w:ascii="Times New Roman" w:hAnsi="Times New Roman" w:cs="Times New Roman"/>
              </w:rPr>
              <w:t>ской области» (2014-2020 г</w:t>
            </w:r>
            <w:r w:rsidR="00A55C06">
              <w:rPr>
                <w:rFonts w:ascii="Times New Roman" w:hAnsi="Times New Roman" w:cs="Times New Roman"/>
              </w:rPr>
              <w:t>о</w:t>
            </w:r>
            <w:r w:rsidR="00A55C06">
              <w:rPr>
                <w:rFonts w:ascii="Times New Roman" w:hAnsi="Times New Roman" w:cs="Times New Roman"/>
              </w:rPr>
              <w:t>ды);</w:t>
            </w:r>
          </w:p>
          <w:p w:rsidR="00A55C06" w:rsidRDefault="004249CE" w:rsidP="00565A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постановление</w:t>
            </w:r>
            <w:r w:rsidR="00A55C06">
              <w:rPr>
                <w:rFonts w:ascii="Times New Roman" w:hAnsi="Times New Roman" w:cs="Times New Roman"/>
              </w:rPr>
              <w:t xml:space="preserve"> Правительства от 12.05.2015 № 185-п  «О вн</w:t>
            </w:r>
            <w:r w:rsidR="00A55C06">
              <w:rPr>
                <w:rFonts w:ascii="Times New Roman" w:hAnsi="Times New Roman" w:cs="Times New Roman"/>
              </w:rPr>
              <w:t>е</w:t>
            </w:r>
            <w:r w:rsidR="00A55C06">
              <w:rPr>
                <w:rFonts w:ascii="Times New Roman" w:hAnsi="Times New Roman" w:cs="Times New Roman"/>
              </w:rPr>
              <w:t>сении изменений в постановл</w:t>
            </w:r>
            <w:r w:rsidR="00A55C06">
              <w:rPr>
                <w:rFonts w:ascii="Times New Roman" w:hAnsi="Times New Roman" w:cs="Times New Roman"/>
              </w:rPr>
              <w:t>е</w:t>
            </w:r>
            <w:r w:rsidR="00A55C06">
              <w:rPr>
                <w:rFonts w:ascii="Times New Roman" w:hAnsi="Times New Roman" w:cs="Times New Roman"/>
              </w:rPr>
              <w:t>ние Правительства Брянской области от 30 декабря 2013 г. № 769-п «Об утверждении гос</w:t>
            </w:r>
            <w:r w:rsidR="00A55C06">
              <w:rPr>
                <w:rFonts w:ascii="Times New Roman" w:hAnsi="Times New Roman" w:cs="Times New Roman"/>
              </w:rPr>
              <w:t>у</w:t>
            </w:r>
            <w:r w:rsidR="00A55C06">
              <w:rPr>
                <w:rFonts w:ascii="Times New Roman" w:hAnsi="Times New Roman" w:cs="Times New Roman"/>
              </w:rPr>
              <w:t>дарственной программы «Эк</w:t>
            </w:r>
            <w:r w:rsidR="00A55C06">
              <w:rPr>
                <w:rFonts w:ascii="Times New Roman" w:hAnsi="Times New Roman" w:cs="Times New Roman"/>
              </w:rPr>
              <w:t>о</w:t>
            </w:r>
            <w:r w:rsidR="00A55C06">
              <w:rPr>
                <w:rFonts w:ascii="Times New Roman" w:hAnsi="Times New Roman" w:cs="Times New Roman"/>
              </w:rPr>
              <w:t>номическое развитие, инвест</w:t>
            </w:r>
            <w:r w:rsidR="00A55C06">
              <w:rPr>
                <w:rFonts w:ascii="Times New Roman" w:hAnsi="Times New Roman" w:cs="Times New Roman"/>
              </w:rPr>
              <w:t>и</w:t>
            </w:r>
            <w:r w:rsidR="00A55C06">
              <w:rPr>
                <w:rFonts w:ascii="Times New Roman" w:hAnsi="Times New Roman" w:cs="Times New Roman"/>
              </w:rPr>
              <w:t>ционная политика и инновац</w:t>
            </w:r>
            <w:r w:rsidR="00A55C06">
              <w:rPr>
                <w:rFonts w:ascii="Times New Roman" w:hAnsi="Times New Roman" w:cs="Times New Roman"/>
              </w:rPr>
              <w:t>и</w:t>
            </w:r>
            <w:r w:rsidR="00A55C06">
              <w:rPr>
                <w:rFonts w:ascii="Times New Roman" w:hAnsi="Times New Roman" w:cs="Times New Roman"/>
              </w:rPr>
              <w:t>онная экономика Брянской о</w:t>
            </w:r>
            <w:r w:rsidR="00A55C06">
              <w:rPr>
                <w:rFonts w:ascii="Times New Roman" w:hAnsi="Times New Roman" w:cs="Times New Roman"/>
              </w:rPr>
              <w:t>б</w:t>
            </w:r>
            <w:r w:rsidR="00A55C06">
              <w:rPr>
                <w:rFonts w:ascii="Times New Roman" w:hAnsi="Times New Roman" w:cs="Times New Roman"/>
              </w:rPr>
              <w:t>ласти» (2014-2020 го</w:t>
            </w:r>
            <w:r>
              <w:rPr>
                <w:rFonts w:ascii="Times New Roman" w:hAnsi="Times New Roman" w:cs="Times New Roman"/>
              </w:rPr>
              <w:t>ды).</w:t>
            </w:r>
          </w:p>
          <w:p w:rsidR="00A55C06" w:rsidRPr="009841E2" w:rsidRDefault="004249CE" w:rsidP="009276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 w:rsidR="00A55C06" w:rsidRPr="009841E2">
              <w:rPr>
                <w:rFonts w:ascii="Times New Roman" w:hAnsi="Times New Roman" w:cs="Times New Roman"/>
              </w:rPr>
              <w:t xml:space="preserve"> 2015 год</w:t>
            </w:r>
            <w:r>
              <w:rPr>
                <w:rFonts w:ascii="Times New Roman" w:hAnsi="Times New Roman" w:cs="Times New Roman"/>
              </w:rPr>
              <w:t>а изменения вносятся после уточнения обл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стного бюджета </w:t>
            </w:r>
            <w:r w:rsidR="00A55C06" w:rsidRPr="009841E2">
              <w:rPr>
                <w:rFonts w:ascii="Times New Roman" w:hAnsi="Times New Roman" w:cs="Times New Roman"/>
              </w:rPr>
              <w:t>в части фина</w:t>
            </w:r>
            <w:r w:rsidR="00A55C06" w:rsidRPr="009841E2">
              <w:rPr>
                <w:rFonts w:ascii="Times New Roman" w:hAnsi="Times New Roman" w:cs="Times New Roman"/>
              </w:rPr>
              <w:t>н</w:t>
            </w:r>
            <w:r w:rsidR="00A55C06" w:rsidRPr="009841E2">
              <w:rPr>
                <w:rFonts w:ascii="Times New Roman" w:hAnsi="Times New Roman" w:cs="Times New Roman"/>
              </w:rPr>
              <w:t>сирования конкретных мер</w:t>
            </w:r>
            <w:r w:rsidR="00A55C06" w:rsidRPr="009841E2">
              <w:rPr>
                <w:rFonts w:ascii="Times New Roman" w:hAnsi="Times New Roman" w:cs="Times New Roman"/>
              </w:rPr>
              <w:t>о</w:t>
            </w:r>
            <w:r w:rsidR="00A55C06" w:rsidRPr="009841E2">
              <w:rPr>
                <w:rFonts w:ascii="Times New Roman" w:hAnsi="Times New Roman" w:cs="Times New Roman"/>
              </w:rPr>
              <w:t>приятий.</w:t>
            </w:r>
          </w:p>
        </w:tc>
        <w:tc>
          <w:tcPr>
            <w:tcW w:w="3284" w:type="dxa"/>
          </w:tcPr>
          <w:p w:rsidR="00A55C06" w:rsidRPr="009841E2" w:rsidRDefault="00A55C06" w:rsidP="004249C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41E2">
              <w:rPr>
                <w:rFonts w:ascii="Times New Roman" w:hAnsi="Times New Roman" w:cs="Times New Roman"/>
              </w:rPr>
              <w:lastRenderedPageBreak/>
              <w:t>В государственные программы внесены изменения в части ф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нансирования мероприятий в соответствии с законом об о</w:t>
            </w:r>
            <w:r w:rsidRPr="009841E2">
              <w:rPr>
                <w:rFonts w:ascii="Times New Roman" w:hAnsi="Times New Roman" w:cs="Times New Roman"/>
              </w:rPr>
              <w:t>б</w:t>
            </w:r>
            <w:r w:rsidRPr="009841E2">
              <w:rPr>
                <w:rFonts w:ascii="Times New Roman" w:hAnsi="Times New Roman" w:cs="Times New Roman"/>
              </w:rPr>
              <w:t>ластном бюджете</w:t>
            </w:r>
            <w:proofErr w:type="gramEnd"/>
            <w:r w:rsidRPr="009841E2">
              <w:rPr>
                <w:rFonts w:ascii="Times New Roman" w:hAnsi="Times New Roman" w:cs="Times New Roman"/>
              </w:rPr>
              <w:t>. В государс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венную программу департаме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та экономического развития Брянской области включены налоговые льготы предприятий</w:t>
            </w:r>
            <w:r>
              <w:rPr>
                <w:rFonts w:ascii="Times New Roman" w:hAnsi="Times New Roman" w:cs="Times New Roman"/>
              </w:rPr>
              <w:t>,</w:t>
            </w:r>
            <w:r w:rsidRPr="009841E2">
              <w:rPr>
                <w:rFonts w:ascii="Times New Roman" w:hAnsi="Times New Roman" w:cs="Times New Roman"/>
              </w:rPr>
              <w:t xml:space="preserve"> реализующих инвестиционные проекты, в том числе по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импо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тозамещению</w:t>
            </w:r>
            <w:proofErr w:type="spellEnd"/>
            <w:r w:rsidRPr="009841E2">
              <w:rPr>
                <w:rFonts w:ascii="Times New Roman" w:hAnsi="Times New Roman" w:cs="Times New Roman"/>
              </w:rPr>
              <w:t>.</w:t>
            </w:r>
          </w:p>
        </w:tc>
      </w:tr>
      <w:tr w:rsidR="00A55C06" w:rsidRPr="009841E2" w:rsidTr="00383F2F">
        <w:tc>
          <w:tcPr>
            <w:tcW w:w="809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3882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Пересмотреть приоритетность реал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зации мероприятий региональной а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lastRenderedPageBreak/>
              <w:t>ресной инвестиционной программы в целях ввода объектов в 2015 году</w:t>
            </w:r>
          </w:p>
        </w:tc>
        <w:tc>
          <w:tcPr>
            <w:tcW w:w="3300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I квартал 2015 года</w:t>
            </w:r>
          </w:p>
        </w:tc>
        <w:tc>
          <w:tcPr>
            <w:tcW w:w="3228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  <w:bCs/>
              </w:rPr>
              <w:t>региональная адресная инв</w:t>
            </w:r>
            <w:r w:rsidRPr="009841E2">
              <w:rPr>
                <w:rFonts w:ascii="Times New Roman" w:hAnsi="Times New Roman" w:cs="Times New Roman"/>
                <w:bCs/>
              </w:rPr>
              <w:t>е</w:t>
            </w:r>
            <w:r w:rsidRPr="009841E2">
              <w:rPr>
                <w:rFonts w:ascii="Times New Roman" w:hAnsi="Times New Roman" w:cs="Times New Roman"/>
                <w:bCs/>
              </w:rPr>
              <w:t xml:space="preserve">стиционная программа на 2015 </w:t>
            </w:r>
            <w:r w:rsidRPr="009841E2">
              <w:rPr>
                <w:rFonts w:ascii="Times New Roman" w:hAnsi="Times New Roman" w:cs="Times New Roman"/>
                <w:bCs/>
              </w:rPr>
              <w:lastRenderedPageBreak/>
              <w:t xml:space="preserve">год </w:t>
            </w:r>
            <w:r w:rsidR="004249CE">
              <w:rPr>
                <w:rFonts w:ascii="Times New Roman" w:hAnsi="Times New Roman" w:cs="Times New Roman"/>
                <w:bCs/>
              </w:rPr>
              <w:t>сформирована с учетом первоочередного</w:t>
            </w:r>
            <w:r w:rsidRPr="009841E2">
              <w:rPr>
                <w:rFonts w:ascii="Times New Roman" w:hAnsi="Times New Roman" w:cs="Times New Roman"/>
                <w:bCs/>
              </w:rPr>
              <w:t xml:space="preserve"> погашения несанкционированной кред</w:t>
            </w:r>
            <w:r w:rsidRPr="009841E2">
              <w:rPr>
                <w:rFonts w:ascii="Times New Roman" w:hAnsi="Times New Roman" w:cs="Times New Roman"/>
                <w:bCs/>
              </w:rPr>
              <w:t>и</w:t>
            </w:r>
            <w:r w:rsidRPr="009841E2">
              <w:rPr>
                <w:rFonts w:ascii="Times New Roman" w:hAnsi="Times New Roman" w:cs="Times New Roman"/>
                <w:bCs/>
              </w:rPr>
              <w:t>торской задолженности, сл</w:t>
            </w:r>
            <w:r w:rsidRPr="009841E2">
              <w:rPr>
                <w:rFonts w:ascii="Times New Roman" w:hAnsi="Times New Roman" w:cs="Times New Roman"/>
                <w:bCs/>
              </w:rPr>
              <w:t>о</w:t>
            </w:r>
            <w:r w:rsidRPr="009841E2">
              <w:rPr>
                <w:rFonts w:ascii="Times New Roman" w:hAnsi="Times New Roman" w:cs="Times New Roman"/>
                <w:bCs/>
              </w:rPr>
              <w:t>жившейся на объектах стро</w:t>
            </w:r>
            <w:r w:rsidRPr="009841E2">
              <w:rPr>
                <w:rFonts w:ascii="Times New Roman" w:hAnsi="Times New Roman" w:cs="Times New Roman"/>
                <w:bCs/>
              </w:rPr>
              <w:t>и</w:t>
            </w:r>
            <w:r w:rsidRPr="009841E2">
              <w:rPr>
                <w:rFonts w:ascii="Times New Roman" w:hAnsi="Times New Roman" w:cs="Times New Roman"/>
                <w:bCs/>
              </w:rPr>
              <w:t>тельного комплекса и объектах федеральных программ, реал</w:t>
            </w:r>
            <w:r w:rsidRPr="009841E2">
              <w:rPr>
                <w:rFonts w:ascii="Times New Roman" w:hAnsi="Times New Roman" w:cs="Times New Roman"/>
                <w:bCs/>
              </w:rPr>
              <w:t>и</w:t>
            </w:r>
            <w:r w:rsidRPr="009841E2">
              <w:rPr>
                <w:rFonts w:ascii="Times New Roman" w:hAnsi="Times New Roman" w:cs="Times New Roman"/>
                <w:bCs/>
              </w:rPr>
              <w:t>зуемых на территории области. Пересмотрена приоритетность реализации мероприятий с ц</w:t>
            </w:r>
            <w:r w:rsidRPr="009841E2">
              <w:rPr>
                <w:rFonts w:ascii="Times New Roman" w:hAnsi="Times New Roman" w:cs="Times New Roman"/>
                <w:bCs/>
              </w:rPr>
              <w:t>е</w:t>
            </w:r>
            <w:r w:rsidRPr="009841E2">
              <w:rPr>
                <w:rFonts w:ascii="Times New Roman" w:hAnsi="Times New Roman" w:cs="Times New Roman"/>
                <w:bCs/>
              </w:rPr>
              <w:t>лью финансирования объектов с высокой степенью готовности.</w:t>
            </w:r>
          </w:p>
        </w:tc>
        <w:tc>
          <w:tcPr>
            <w:tcW w:w="3284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C06" w:rsidRPr="009841E2" w:rsidTr="00383F2F">
        <w:tc>
          <w:tcPr>
            <w:tcW w:w="14503" w:type="dxa"/>
            <w:gridSpan w:val="5"/>
          </w:tcPr>
          <w:p w:rsidR="00A55C06" w:rsidRPr="009841E2" w:rsidRDefault="00A55C06" w:rsidP="002B2345">
            <w:pPr>
              <w:jc w:val="center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 xml:space="preserve">Меры по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импортозамещению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и поддержке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несырьевого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экспорта</w:t>
            </w:r>
          </w:p>
        </w:tc>
      </w:tr>
      <w:tr w:rsidR="00A55C06" w:rsidRPr="009841E2" w:rsidTr="00383F2F">
        <w:tc>
          <w:tcPr>
            <w:tcW w:w="809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882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Направление предложений в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Ми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промторг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России по инвестиционным проектам для участия в реализации отраслевых планов по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импортозам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щению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и получения поддержки из Фонда развития промышленности</w:t>
            </w:r>
          </w:p>
        </w:tc>
        <w:tc>
          <w:tcPr>
            <w:tcW w:w="3300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I квартал 2015 года</w:t>
            </w:r>
          </w:p>
        </w:tc>
        <w:tc>
          <w:tcPr>
            <w:tcW w:w="3228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41E2">
              <w:rPr>
                <w:rFonts w:ascii="Times New Roman" w:hAnsi="Times New Roman" w:cs="Times New Roman"/>
              </w:rPr>
              <w:t xml:space="preserve">в адрес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Минпромторга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России направлены 19 инвестиционных проектов в сфере промышле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ного производства, способс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 xml:space="preserve">вующих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импортозамещению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A55C06" w:rsidRPr="009841E2" w:rsidRDefault="00A55C06" w:rsidP="00305F98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 проекта включены в отрасл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вые планы по </w:t>
            </w:r>
            <w:proofErr w:type="spellStart"/>
            <w:r>
              <w:rPr>
                <w:rFonts w:ascii="Times New Roman" w:hAnsi="Times New Roman" w:cs="Times New Roman"/>
              </w:rPr>
              <w:t>импортозамещ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ЗАО «</w:t>
            </w:r>
            <w:proofErr w:type="spellStart"/>
            <w:r>
              <w:rPr>
                <w:rFonts w:ascii="Times New Roman" w:hAnsi="Times New Roman" w:cs="Times New Roman"/>
              </w:rPr>
              <w:t>Метаклей</w:t>
            </w:r>
            <w:proofErr w:type="spellEnd"/>
            <w:r>
              <w:rPr>
                <w:rFonts w:ascii="Times New Roman" w:hAnsi="Times New Roman" w:cs="Times New Roman"/>
              </w:rPr>
              <w:t>» предо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тавлен заём </w:t>
            </w:r>
            <w:r w:rsidR="004249CE">
              <w:rPr>
                <w:rFonts w:ascii="Times New Roman" w:hAnsi="Times New Roman" w:cs="Times New Roman"/>
              </w:rPr>
              <w:t xml:space="preserve">из Фонда развития промышленности Российской Федерации </w:t>
            </w:r>
            <w:r>
              <w:rPr>
                <w:rFonts w:ascii="Times New Roman" w:hAnsi="Times New Roman" w:cs="Times New Roman"/>
              </w:rPr>
              <w:t xml:space="preserve">на сумму 299 млн. рублей на реализацию проекта. </w:t>
            </w:r>
          </w:p>
        </w:tc>
        <w:tc>
          <w:tcPr>
            <w:tcW w:w="3284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C06" w:rsidRPr="009841E2" w:rsidTr="00383F2F">
        <w:tc>
          <w:tcPr>
            <w:tcW w:w="809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882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Подготовка в Минэкономразвития России предложений по инвестицио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ным проектам для формирования п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речня приоритетных проектов, сп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 xml:space="preserve">собствующих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импортозамещению</w:t>
            </w:r>
            <w:proofErr w:type="spellEnd"/>
            <w:r w:rsidRPr="009841E2">
              <w:rPr>
                <w:rFonts w:ascii="Times New Roman" w:hAnsi="Times New Roman" w:cs="Times New Roman"/>
              </w:rPr>
              <w:t>, увеличению экспорта и технологич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скому развитию</w:t>
            </w:r>
          </w:p>
        </w:tc>
        <w:tc>
          <w:tcPr>
            <w:tcW w:w="3300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I квартал 2015 года</w:t>
            </w:r>
          </w:p>
        </w:tc>
        <w:tc>
          <w:tcPr>
            <w:tcW w:w="3228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Правительством Брянской в а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>рес Минэкономразвития России направлена информация по 23 инвестиционным проектам,</w:t>
            </w:r>
            <w:r w:rsidR="004249C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249CE" w:rsidRPr="009841E2">
              <w:rPr>
                <w:rFonts w:ascii="Times New Roman" w:hAnsi="Times New Roman" w:cs="Times New Roman"/>
              </w:rPr>
              <w:t>способствующих</w:t>
            </w:r>
            <w:proofErr w:type="gramEnd"/>
            <w:r w:rsidR="004249CE" w:rsidRPr="009841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49CE" w:rsidRPr="009841E2">
              <w:rPr>
                <w:rFonts w:ascii="Times New Roman" w:hAnsi="Times New Roman" w:cs="Times New Roman"/>
              </w:rPr>
              <w:t>импортозам</w:t>
            </w:r>
            <w:r w:rsidR="004249CE" w:rsidRPr="009841E2">
              <w:rPr>
                <w:rFonts w:ascii="Times New Roman" w:hAnsi="Times New Roman" w:cs="Times New Roman"/>
              </w:rPr>
              <w:t>е</w:t>
            </w:r>
            <w:r w:rsidR="004249CE" w:rsidRPr="009841E2">
              <w:rPr>
                <w:rFonts w:ascii="Times New Roman" w:hAnsi="Times New Roman" w:cs="Times New Roman"/>
              </w:rPr>
              <w:t>щению</w:t>
            </w:r>
            <w:proofErr w:type="spellEnd"/>
            <w:r w:rsidR="004249CE">
              <w:rPr>
                <w:rFonts w:ascii="Times New Roman" w:hAnsi="Times New Roman" w:cs="Times New Roman"/>
              </w:rPr>
              <w:t>, увеличению экспорта и технологическому развитию,</w:t>
            </w:r>
            <w:r w:rsidRPr="009841E2">
              <w:rPr>
                <w:rFonts w:ascii="Times New Roman" w:hAnsi="Times New Roman" w:cs="Times New Roman"/>
              </w:rPr>
              <w:t xml:space="preserve"> в том числе 19 проектам в сфере промышленного производства, 4 проектам – в сфере сельского хозяйства и переработки.</w:t>
            </w:r>
          </w:p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Информация направлена в М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lastRenderedPageBreak/>
              <w:t>нэкономразвития России 19 февраля 2015 года.</w:t>
            </w:r>
          </w:p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C06" w:rsidRPr="009841E2" w:rsidTr="00383F2F">
        <w:tc>
          <w:tcPr>
            <w:tcW w:w="809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3882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Проработка вопроса размещения и</w:t>
            </w:r>
            <w:r w:rsidRPr="009841E2">
              <w:rPr>
                <w:rFonts w:ascii="Times New Roman" w:hAnsi="Times New Roman" w:cs="Times New Roman"/>
              </w:rPr>
              <w:t>м</w:t>
            </w:r>
            <w:r w:rsidRPr="009841E2">
              <w:rPr>
                <w:rFonts w:ascii="Times New Roman" w:hAnsi="Times New Roman" w:cs="Times New Roman"/>
              </w:rPr>
              <w:t>портозамещающей продукции на базе промышленных предприятий 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ской области в соответствии с пере</w:t>
            </w:r>
            <w:r w:rsidRPr="009841E2">
              <w:rPr>
                <w:rFonts w:ascii="Times New Roman" w:hAnsi="Times New Roman" w:cs="Times New Roman"/>
              </w:rPr>
              <w:t>ч</w:t>
            </w:r>
            <w:r w:rsidRPr="009841E2">
              <w:rPr>
                <w:rFonts w:ascii="Times New Roman" w:hAnsi="Times New Roman" w:cs="Times New Roman"/>
              </w:rPr>
              <w:t xml:space="preserve">нем продукции, представленным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Минпромторгом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России</w:t>
            </w:r>
          </w:p>
        </w:tc>
        <w:tc>
          <w:tcPr>
            <w:tcW w:w="3300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I квартал 2015 года</w:t>
            </w:r>
          </w:p>
        </w:tc>
        <w:tc>
          <w:tcPr>
            <w:tcW w:w="3228" w:type="dxa"/>
          </w:tcPr>
          <w:p w:rsidR="00A55C06" w:rsidRPr="009841E2" w:rsidRDefault="00A55C06" w:rsidP="00240165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9841E2">
              <w:rPr>
                <w:rFonts w:ascii="Times New Roman" w:hAnsi="Times New Roman" w:cs="Times New Roman"/>
              </w:rPr>
              <w:t>Клинцовски</w:t>
            </w:r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завод поршневых колец» </w:t>
            </w:r>
            <w:r w:rsidRPr="009841E2">
              <w:rPr>
                <w:rFonts w:ascii="Times New Roman" w:hAnsi="Times New Roman" w:cs="Times New Roman"/>
              </w:rPr>
              <w:t>разработан паспорт инвестиционного 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екта  «Организация производс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 xml:space="preserve">ва поршневых колец «нового поколения» и направлен в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Ми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промторг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России.</w:t>
            </w:r>
          </w:p>
        </w:tc>
        <w:tc>
          <w:tcPr>
            <w:tcW w:w="3284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C06" w:rsidRPr="009841E2" w:rsidTr="00383F2F">
        <w:tc>
          <w:tcPr>
            <w:tcW w:w="809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882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Формирование регионального реестра промышленных предприятий, прои</w:t>
            </w:r>
            <w:r w:rsidRPr="009841E2">
              <w:rPr>
                <w:rFonts w:ascii="Times New Roman" w:hAnsi="Times New Roman" w:cs="Times New Roman"/>
              </w:rPr>
              <w:t>з</w:t>
            </w:r>
            <w:r w:rsidRPr="009841E2">
              <w:rPr>
                <w:rFonts w:ascii="Times New Roman" w:hAnsi="Times New Roman" w:cs="Times New Roman"/>
              </w:rPr>
              <w:t>водящих импортозамещающую 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дукцию</w:t>
            </w:r>
          </w:p>
        </w:tc>
        <w:tc>
          <w:tcPr>
            <w:tcW w:w="3300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28" w:type="dxa"/>
          </w:tcPr>
          <w:p w:rsidR="00A55C06" w:rsidRPr="009841E2" w:rsidRDefault="006D74DF" w:rsidP="00FE3A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55C06">
              <w:rPr>
                <w:rFonts w:ascii="Times New Roman" w:hAnsi="Times New Roman" w:cs="Times New Roman"/>
              </w:rPr>
              <w:t>еестр промышленных пре</w:t>
            </w:r>
            <w:r w:rsidR="00A55C06">
              <w:rPr>
                <w:rFonts w:ascii="Times New Roman" w:hAnsi="Times New Roman" w:cs="Times New Roman"/>
              </w:rPr>
              <w:t>д</w:t>
            </w:r>
            <w:r w:rsidR="00A55C06">
              <w:rPr>
                <w:rFonts w:ascii="Times New Roman" w:hAnsi="Times New Roman" w:cs="Times New Roman"/>
              </w:rPr>
              <w:t xml:space="preserve">приятий, </w:t>
            </w:r>
            <w:r w:rsidR="00A55C06" w:rsidRPr="009841E2">
              <w:rPr>
                <w:rFonts w:ascii="Times New Roman" w:hAnsi="Times New Roman" w:cs="Times New Roman"/>
              </w:rPr>
              <w:t>производящих импо</w:t>
            </w:r>
            <w:r w:rsidR="00A55C06" w:rsidRPr="009841E2">
              <w:rPr>
                <w:rFonts w:ascii="Times New Roman" w:hAnsi="Times New Roman" w:cs="Times New Roman"/>
              </w:rPr>
              <w:t>р</w:t>
            </w:r>
            <w:r w:rsidR="00A55C06" w:rsidRPr="009841E2">
              <w:rPr>
                <w:rFonts w:ascii="Times New Roman" w:hAnsi="Times New Roman" w:cs="Times New Roman"/>
              </w:rPr>
              <w:t>тозамещающую продукцию</w:t>
            </w:r>
            <w:r w:rsidR="00D522E3">
              <w:rPr>
                <w:rFonts w:ascii="Times New Roman" w:hAnsi="Times New Roman" w:cs="Times New Roman"/>
              </w:rPr>
              <w:t>,</w:t>
            </w:r>
            <w:r w:rsidR="00A55C06">
              <w:rPr>
                <w:rFonts w:ascii="Times New Roman" w:hAnsi="Times New Roman" w:cs="Times New Roman"/>
              </w:rPr>
              <w:t xml:space="preserve"> находится в стадии формиров</w:t>
            </w:r>
            <w:r w:rsidR="00A55C06">
              <w:rPr>
                <w:rFonts w:ascii="Times New Roman" w:hAnsi="Times New Roman" w:cs="Times New Roman"/>
              </w:rPr>
              <w:t>а</w:t>
            </w:r>
            <w:r w:rsidR="00A55C06">
              <w:rPr>
                <w:rFonts w:ascii="Times New Roman" w:hAnsi="Times New Roman" w:cs="Times New Roman"/>
              </w:rPr>
              <w:t>ния с учетом предложений и</w:t>
            </w:r>
            <w:r w:rsidR="00A55C06">
              <w:rPr>
                <w:rFonts w:ascii="Times New Roman" w:hAnsi="Times New Roman" w:cs="Times New Roman"/>
              </w:rPr>
              <w:t>с</w:t>
            </w:r>
            <w:r w:rsidR="00A55C06">
              <w:rPr>
                <w:rFonts w:ascii="Times New Roman" w:hAnsi="Times New Roman" w:cs="Times New Roman"/>
              </w:rPr>
              <w:t>полнительных органов госуда</w:t>
            </w:r>
            <w:r w:rsidR="00A55C06">
              <w:rPr>
                <w:rFonts w:ascii="Times New Roman" w:hAnsi="Times New Roman" w:cs="Times New Roman"/>
              </w:rPr>
              <w:t>р</w:t>
            </w:r>
            <w:r w:rsidR="00A55C06">
              <w:rPr>
                <w:rFonts w:ascii="Times New Roman" w:hAnsi="Times New Roman" w:cs="Times New Roman"/>
              </w:rPr>
              <w:t>ственной власти Брянской о</w:t>
            </w:r>
            <w:r w:rsidR="00A55C06">
              <w:rPr>
                <w:rFonts w:ascii="Times New Roman" w:hAnsi="Times New Roman" w:cs="Times New Roman"/>
              </w:rPr>
              <w:t>б</w:t>
            </w:r>
            <w:r w:rsidR="00A55C06">
              <w:rPr>
                <w:rFonts w:ascii="Times New Roman" w:hAnsi="Times New Roman" w:cs="Times New Roman"/>
              </w:rPr>
              <w:t>ласти</w:t>
            </w:r>
            <w:r w:rsidR="0031101D">
              <w:rPr>
                <w:rFonts w:ascii="Times New Roman" w:hAnsi="Times New Roman" w:cs="Times New Roman"/>
              </w:rPr>
              <w:t xml:space="preserve"> и</w:t>
            </w:r>
            <w:r w:rsidR="000F29D6">
              <w:rPr>
                <w:rFonts w:ascii="Times New Roman" w:hAnsi="Times New Roman" w:cs="Times New Roman"/>
              </w:rPr>
              <w:t xml:space="preserve"> методических рекоме</w:t>
            </w:r>
            <w:r w:rsidR="000F29D6">
              <w:rPr>
                <w:rFonts w:ascii="Times New Roman" w:hAnsi="Times New Roman" w:cs="Times New Roman"/>
              </w:rPr>
              <w:t>н</w:t>
            </w:r>
            <w:r w:rsidR="000F29D6">
              <w:rPr>
                <w:rFonts w:ascii="Times New Roman" w:hAnsi="Times New Roman" w:cs="Times New Roman"/>
              </w:rPr>
              <w:t>даций федеральных органов и</w:t>
            </w:r>
            <w:r w:rsidR="000F29D6">
              <w:rPr>
                <w:rFonts w:ascii="Times New Roman" w:hAnsi="Times New Roman" w:cs="Times New Roman"/>
              </w:rPr>
              <w:t>с</w:t>
            </w:r>
            <w:r w:rsidR="000F29D6">
              <w:rPr>
                <w:rFonts w:ascii="Times New Roman" w:hAnsi="Times New Roman" w:cs="Times New Roman"/>
              </w:rPr>
              <w:t>полнительной власти</w:t>
            </w:r>
            <w:r w:rsidR="00A55C0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4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55C06" w:rsidRPr="009841E2" w:rsidTr="00383F2F">
        <w:tc>
          <w:tcPr>
            <w:tcW w:w="809" w:type="dxa"/>
          </w:tcPr>
          <w:p w:rsidR="00A55C06" w:rsidRPr="009841E2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882" w:type="dxa"/>
          </w:tcPr>
          <w:p w:rsidR="00A55C06" w:rsidRPr="008E32AF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32AF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10" w:history="1">
              <w:r w:rsidRPr="008E32AF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8E32AF">
              <w:rPr>
                <w:rFonts w:ascii="Times New Roman" w:hAnsi="Times New Roman" w:cs="Times New Roman"/>
              </w:rPr>
              <w:t xml:space="preserve"> администрации Брянской облас</w:t>
            </w:r>
            <w:r>
              <w:rPr>
                <w:rFonts w:ascii="Times New Roman" w:hAnsi="Times New Roman" w:cs="Times New Roman"/>
              </w:rPr>
              <w:t>ти от 05.09.2011 №</w:t>
            </w:r>
            <w:r w:rsidRPr="008E32AF">
              <w:rPr>
                <w:rFonts w:ascii="Times New Roman" w:hAnsi="Times New Roman" w:cs="Times New Roman"/>
              </w:rPr>
              <w:t xml:space="preserve"> 812 "Об утверждении Порядка отбора и утверждения заявок на реализацию приоритетных инв</w:t>
            </w:r>
            <w:r w:rsidRPr="008E32AF">
              <w:rPr>
                <w:rFonts w:ascii="Times New Roman" w:hAnsi="Times New Roman" w:cs="Times New Roman"/>
              </w:rPr>
              <w:t>е</w:t>
            </w:r>
            <w:r w:rsidRPr="008E32AF">
              <w:rPr>
                <w:rFonts w:ascii="Times New Roman" w:hAnsi="Times New Roman" w:cs="Times New Roman"/>
              </w:rPr>
              <w:t>стиционных проектов в области о</w:t>
            </w:r>
            <w:r w:rsidRPr="008E32AF">
              <w:rPr>
                <w:rFonts w:ascii="Times New Roman" w:hAnsi="Times New Roman" w:cs="Times New Roman"/>
              </w:rPr>
              <w:t>с</w:t>
            </w:r>
            <w:r w:rsidRPr="008E32AF">
              <w:rPr>
                <w:rFonts w:ascii="Times New Roman" w:hAnsi="Times New Roman" w:cs="Times New Roman"/>
              </w:rPr>
              <w:t>воения лесов и мониторинга хода ре</w:t>
            </w:r>
            <w:r w:rsidRPr="008E32AF">
              <w:rPr>
                <w:rFonts w:ascii="Times New Roman" w:hAnsi="Times New Roman" w:cs="Times New Roman"/>
              </w:rPr>
              <w:t>а</w:t>
            </w:r>
            <w:r w:rsidRPr="008E32AF">
              <w:rPr>
                <w:rFonts w:ascii="Times New Roman" w:hAnsi="Times New Roman" w:cs="Times New Roman"/>
              </w:rPr>
              <w:t>лизации данных проектов"</w:t>
            </w:r>
          </w:p>
        </w:tc>
        <w:tc>
          <w:tcPr>
            <w:tcW w:w="3300" w:type="dxa"/>
          </w:tcPr>
          <w:p w:rsidR="00A55C06" w:rsidRPr="008E32AF" w:rsidRDefault="00A55C0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32AF">
              <w:rPr>
                <w:rFonts w:ascii="Times New Roman" w:hAnsi="Times New Roman" w:cs="Times New Roman"/>
              </w:rPr>
              <w:t>первое полугодие 2015 года</w:t>
            </w:r>
          </w:p>
        </w:tc>
        <w:tc>
          <w:tcPr>
            <w:tcW w:w="3228" w:type="dxa"/>
          </w:tcPr>
          <w:p w:rsidR="00A55C06" w:rsidRPr="009841E2" w:rsidRDefault="00A54CEC" w:rsidP="00FE3A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заключению правового управления Правительства Брянской области </w:t>
            </w:r>
            <w:r w:rsidR="00A55C06">
              <w:rPr>
                <w:rFonts w:ascii="Times New Roman" w:hAnsi="Times New Roman" w:cs="Times New Roman"/>
              </w:rPr>
              <w:t>изменения</w:t>
            </w:r>
            <w:r w:rsidR="00A55C06" w:rsidRPr="008E32AF">
              <w:rPr>
                <w:rFonts w:ascii="Times New Roman" w:hAnsi="Times New Roman" w:cs="Times New Roman"/>
              </w:rPr>
              <w:t xml:space="preserve"> в </w:t>
            </w:r>
            <w:hyperlink r:id="rId11" w:history="1">
              <w:r w:rsidR="000F29D6">
                <w:rPr>
                  <w:rFonts w:ascii="Times New Roman" w:hAnsi="Times New Roman" w:cs="Times New Roman"/>
                </w:rPr>
                <w:t>п</w:t>
              </w:r>
              <w:r w:rsidR="00A55C06" w:rsidRPr="008E32AF">
                <w:rPr>
                  <w:rFonts w:ascii="Times New Roman" w:hAnsi="Times New Roman" w:cs="Times New Roman"/>
                </w:rPr>
                <w:t>остановление</w:t>
              </w:r>
            </w:hyperlink>
            <w:r w:rsidR="00A55C06" w:rsidRPr="008E32AF">
              <w:rPr>
                <w:rFonts w:ascii="Times New Roman" w:hAnsi="Times New Roman" w:cs="Times New Roman"/>
              </w:rPr>
              <w:t xml:space="preserve"> администрации Брянской облас</w:t>
            </w:r>
            <w:r w:rsidR="00A55C06">
              <w:rPr>
                <w:rFonts w:ascii="Times New Roman" w:hAnsi="Times New Roman" w:cs="Times New Roman"/>
              </w:rPr>
              <w:t xml:space="preserve">ти от 05.09.2011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A55C06">
              <w:rPr>
                <w:rFonts w:ascii="Times New Roman" w:hAnsi="Times New Roman" w:cs="Times New Roman"/>
              </w:rPr>
              <w:t>№</w:t>
            </w:r>
            <w:r w:rsidR="00A55C06" w:rsidRPr="008E32AF">
              <w:rPr>
                <w:rFonts w:ascii="Times New Roman" w:hAnsi="Times New Roman" w:cs="Times New Roman"/>
              </w:rPr>
              <w:t xml:space="preserve"> 812 "Об утверждении Поря</w:t>
            </w:r>
            <w:r w:rsidR="00A55C06" w:rsidRPr="008E32AF">
              <w:rPr>
                <w:rFonts w:ascii="Times New Roman" w:hAnsi="Times New Roman" w:cs="Times New Roman"/>
              </w:rPr>
              <w:t>д</w:t>
            </w:r>
            <w:r w:rsidR="00A55C06" w:rsidRPr="008E32AF">
              <w:rPr>
                <w:rFonts w:ascii="Times New Roman" w:hAnsi="Times New Roman" w:cs="Times New Roman"/>
              </w:rPr>
              <w:t>ка отбора и утверждения заявок на реализацию приоритетных инвестиционных проектов в о</w:t>
            </w:r>
            <w:r w:rsidR="00A55C06" w:rsidRPr="008E32AF">
              <w:rPr>
                <w:rFonts w:ascii="Times New Roman" w:hAnsi="Times New Roman" w:cs="Times New Roman"/>
              </w:rPr>
              <w:t>б</w:t>
            </w:r>
            <w:r w:rsidR="00A55C06" w:rsidRPr="008E32AF">
              <w:rPr>
                <w:rFonts w:ascii="Times New Roman" w:hAnsi="Times New Roman" w:cs="Times New Roman"/>
              </w:rPr>
              <w:t>ласти освоения лесов и монит</w:t>
            </w:r>
            <w:r w:rsidR="00A55C06" w:rsidRPr="008E32AF">
              <w:rPr>
                <w:rFonts w:ascii="Times New Roman" w:hAnsi="Times New Roman" w:cs="Times New Roman"/>
              </w:rPr>
              <w:t>о</w:t>
            </w:r>
            <w:r w:rsidR="00A55C06" w:rsidRPr="008E32AF">
              <w:rPr>
                <w:rFonts w:ascii="Times New Roman" w:hAnsi="Times New Roman" w:cs="Times New Roman"/>
              </w:rPr>
              <w:t xml:space="preserve">ринга хода </w:t>
            </w:r>
            <w:proofErr w:type="gramStart"/>
            <w:r w:rsidR="00A55C06" w:rsidRPr="008E32AF">
              <w:rPr>
                <w:rFonts w:ascii="Times New Roman" w:hAnsi="Times New Roman" w:cs="Times New Roman"/>
              </w:rPr>
              <w:t>реализации</w:t>
            </w:r>
            <w:proofErr w:type="gramEnd"/>
            <w:r w:rsidR="00A55C06" w:rsidRPr="008E32AF">
              <w:rPr>
                <w:rFonts w:ascii="Times New Roman" w:hAnsi="Times New Roman" w:cs="Times New Roman"/>
              </w:rPr>
              <w:t xml:space="preserve"> данных проектов"</w:t>
            </w:r>
            <w:r>
              <w:rPr>
                <w:rFonts w:ascii="Times New Roman" w:hAnsi="Times New Roman" w:cs="Times New Roman"/>
              </w:rPr>
              <w:t xml:space="preserve"> являются преждевр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менными в связи с вступлением в силу с 1 января 2016 года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кона Брянской области от 09.06.2015 № 41-З «Об инв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стиционной деятельности в </w:t>
            </w:r>
            <w:r>
              <w:rPr>
                <w:rFonts w:ascii="Times New Roman" w:hAnsi="Times New Roman" w:cs="Times New Roman"/>
              </w:rPr>
              <w:lastRenderedPageBreak/>
              <w:t>Брянской области»</w:t>
            </w:r>
          </w:p>
        </w:tc>
        <w:tc>
          <w:tcPr>
            <w:tcW w:w="3284" w:type="dxa"/>
          </w:tcPr>
          <w:p w:rsidR="00A55C06" w:rsidRPr="009841E2" w:rsidRDefault="00A55C0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22E3" w:rsidRPr="009841E2" w:rsidTr="00383F2F">
        <w:tc>
          <w:tcPr>
            <w:tcW w:w="809" w:type="dxa"/>
          </w:tcPr>
          <w:p w:rsidR="00D522E3" w:rsidRPr="00D522E3" w:rsidRDefault="00D522E3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2E3"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3882" w:type="dxa"/>
          </w:tcPr>
          <w:p w:rsidR="00D522E3" w:rsidRPr="00D522E3" w:rsidRDefault="00D522E3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2E3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12" w:history="1">
              <w:r w:rsidRPr="00D522E3">
                <w:rPr>
                  <w:rFonts w:ascii="Times New Roman" w:hAnsi="Times New Roman" w:cs="Times New Roman"/>
                </w:rPr>
                <w:t>Приказ</w:t>
              </w:r>
            </w:hyperlink>
            <w:r w:rsidRPr="00D522E3">
              <w:rPr>
                <w:rFonts w:ascii="Times New Roman" w:hAnsi="Times New Roman" w:cs="Times New Roman"/>
              </w:rPr>
              <w:t xml:space="preserve"> депа</w:t>
            </w:r>
            <w:r w:rsidRPr="00D522E3">
              <w:rPr>
                <w:rFonts w:ascii="Times New Roman" w:hAnsi="Times New Roman" w:cs="Times New Roman"/>
              </w:rPr>
              <w:t>р</w:t>
            </w:r>
            <w:r w:rsidRPr="00D522E3">
              <w:rPr>
                <w:rFonts w:ascii="Times New Roman" w:hAnsi="Times New Roman" w:cs="Times New Roman"/>
              </w:rPr>
              <w:t xml:space="preserve">тамента сельского хозяйства </w:t>
            </w:r>
            <w:r>
              <w:rPr>
                <w:rFonts w:ascii="Times New Roman" w:hAnsi="Times New Roman" w:cs="Times New Roman"/>
              </w:rPr>
              <w:t>Брянской области от 19.08.2014 № 31</w:t>
            </w:r>
            <w:r w:rsidRPr="00D522E3">
              <w:rPr>
                <w:rFonts w:ascii="Times New Roman" w:hAnsi="Times New Roman" w:cs="Times New Roman"/>
              </w:rPr>
              <w:t>9 "Об у</w:t>
            </w:r>
            <w:r w:rsidRPr="00D522E3">
              <w:rPr>
                <w:rFonts w:ascii="Times New Roman" w:hAnsi="Times New Roman" w:cs="Times New Roman"/>
              </w:rPr>
              <w:t>т</w:t>
            </w:r>
            <w:r w:rsidRPr="00D522E3">
              <w:rPr>
                <w:rFonts w:ascii="Times New Roman" w:hAnsi="Times New Roman" w:cs="Times New Roman"/>
              </w:rPr>
              <w:t>верждении ведомственной целевой программы "Развитие овощеводства защищенного грунта в Брянской о</w:t>
            </w:r>
            <w:r w:rsidRPr="00D522E3">
              <w:rPr>
                <w:rFonts w:ascii="Times New Roman" w:hAnsi="Times New Roman" w:cs="Times New Roman"/>
              </w:rPr>
              <w:t>б</w:t>
            </w:r>
            <w:r w:rsidRPr="00D522E3">
              <w:rPr>
                <w:rFonts w:ascii="Times New Roman" w:hAnsi="Times New Roman" w:cs="Times New Roman"/>
              </w:rPr>
              <w:t>ласти" (2014 - 2016 годы)"</w:t>
            </w:r>
          </w:p>
        </w:tc>
        <w:tc>
          <w:tcPr>
            <w:tcW w:w="3300" w:type="dxa"/>
          </w:tcPr>
          <w:p w:rsidR="00D522E3" w:rsidRPr="00D522E3" w:rsidRDefault="00D522E3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2E3">
              <w:rPr>
                <w:rFonts w:ascii="Times New Roman" w:hAnsi="Times New Roman" w:cs="Times New Roman"/>
              </w:rPr>
              <w:t>I квартал 2015 года</w:t>
            </w:r>
          </w:p>
        </w:tc>
        <w:tc>
          <w:tcPr>
            <w:tcW w:w="3228" w:type="dxa"/>
          </w:tcPr>
          <w:p w:rsidR="00D522E3" w:rsidRPr="00D522E3" w:rsidRDefault="00D522E3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D522E3">
              <w:rPr>
                <w:rFonts w:ascii="Times New Roman" w:hAnsi="Times New Roman" w:cs="Times New Roman"/>
              </w:rPr>
              <w:t xml:space="preserve"> соответствии с постановлен</w:t>
            </w:r>
            <w:r w:rsidRPr="00D522E3">
              <w:rPr>
                <w:rFonts w:ascii="Times New Roman" w:hAnsi="Times New Roman" w:cs="Times New Roman"/>
              </w:rPr>
              <w:t>и</w:t>
            </w:r>
            <w:r w:rsidRPr="00D522E3">
              <w:rPr>
                <w:rFonts w:ascii="Times New Roman" w:hAnsi="Times New Roman" w:cs="Times New Roman"/>
              </w:rPr>
              <w:t>ем Правительства Брянской о</w:t>
            </w:r>
            <w:r w:rsidRPr="00D522E3">
              <w:rPr>
                <w:rFonts w:ascii="Times New Roman" w:hAnsi="Times New Roman" w:cs="Times New Roman"/>
              </w:rPr>
              <w:t>б</w:t>
            </w:r>
            <w:r w:rsidRPr="00D522E3">
              <w:rPr>
                <w:rFonts w:ascii="Times New Roman" w:hAnsi="Times New Roman" w:cs="Times New Roman"/>
              </w:rPr>
              <w:t>ласти от 12 мая 2015 г. № 202-п «О внесении изменений в п</w:t>
            </w:r>
            <w:r w:rsidRPr="00D522E3">
              <w:rPr>
                <w:rFonts w:ascii="Times New Roman" w:hAnsi="Times New Roman" w:cs="Times New Roman"/>
              </w:rPr>
              <w:t>о</w:t>
            </w:r>
            <w:r w:rsidRPr="00D522E3">
              <w:rPr>
                <w:rFonts w:ascii="Times New Roman" w:hAnsi="Times New Roman" w:cs="Times New Roman"/>
              </w:rPr>
              <w:t>становление Правительства Брянской области от 7 апреля 2014 года № 148-п» ведомс</w:t>
            </w:r>
            <w:r w:rsidRPr="00D522E3">
              <w:rPr>
                <w:rFonts w:ascii="Times New Roman" w:hAnsi="Times New Roman" w:cs="Times New Roman"/>
              </w:rPr>
              <w:t>т</w:t>
            </w:r>
            <w:r w:rsidRPr="00D522E3">
              <w:rPr>
                <w:rFonts w:ascii="Times New Roman" w:hAnsi="Times New Roman" w:cs="Times New Roman"/>
              </w:rPr>
              <w:t>венные программы, по которым не осуществляется финансир</w:t>
            </w:r>
            <w:r w:rsidRPr="00D522E3">
              <w:rPr>
                <w:rFonts w:ascii="Times New Roman" w:hAnsi="Times New Roman" w:cs="Times New Roman"/>
              </w:rPr>
              <w:t>о</w:t>
            </w:r>
            <w:r w:rsidRPr="00D522E3">
              <w:rPr>
                <w:rFonts w:ascii="Times New Roman" w:hAnsi="Times New Roman" w:cs="Times New Roman"/>
              </w:rPr>
              <w:t>вание в текущем году, отмен</w:t>
            </w:r>
            <w:r w:rsidRPr="00D522E3">
              <w:rPr>
                <w:rFonts w:ascii="Times New Roman" w:hAnsi="Times New Roman" w:cs="Times New Roman"/>
              </w:rPr>
              <w:t>е</w:t>
            </w:r>
            <w:r w:rsidRPr="00D522E3">
              <w:rPr>
                <w:rFonts w:ascii="Times New Roman" w:hAnsi="Times New Roman" w:cs="Times New Roman"/>
              </w:rPr>
              <w:t>ны</w:t>
            </w:r>
          </w:p>
        </w:tc>
        <w:tc>
          <w:tcPr>
            <w:tcW w:w="3284" w:type="dxa"/>
          </w:tcPr>
          <w:p w:rsidR="00D522E3" w:rsidRPr="009841E2" w:rsidRDefault="00D522E3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22E3" w:rsidRPr="009841E2" w:rsidTr="00383F2F">
        <w:tc>
          <w:tcPr>
            <w:tcW w:w="809" w:type="dxa"/>
          </w:tcPr>
          <w:p w:rsidR="00D522E3" w:rsidRPr="009841E2" w:rsidRDefault="00D522E3" w:rsidP="00174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882" w:type="dxa"/>
          </w:tcPr>
          <w:p w:rsidR="00D522E3" w:rsidRPr="009841E2" w:rsidRDefault="00D522E3" w:rsidP="00174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13" w:history="1">
              <w:r w:rsidRPr="009841E2">
                <w:rPr>
                  <w:rFonts w:ascii="Times New Roman" w:hAnsi="Times New Roman" w:cs="Times New Roman"/>
                </w:rPr>
                <w:t>Приказ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депа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тамента сельского хозяйства Брянской области от 31.12.2013 № 862 "Об у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верждении ведомственной целевой программы "Комплексное развитие отрасли картофелеводства в Брянской области" (2014 - 2016 годы)"</w:t>
            </w:r>
          </w:p>
        </w:tc>
        <w:tc>
          <w:tcPr>
            <w:tcW w:w="3300" w:type="dxa"/>
          </w:tcPr>
          <w:p w:rsidR="00D522E3" w:rsidRPr="009841E2" w:rsidRDefault="00D522E3" w:rsidP="001740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I квартал 2015 года</w:t>
            </w:r>
          </w:p>
        </w:tc>
        <w:tc>
          <w:tcPr>
            <w:tcW w:w="3228" w:type="dxa"/>
          </w:tcPr>
          <w:p w:rsidR="00D522E3" w:rsidRPr="009841E2" w:rsidRDefault="00D522E3" w:rsidP="0017401F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издан приказ департамента сельского хозяйства Брянской области от 30.03.2015 года № 72 «О внесении изменений в в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домственную целевую 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грамму «Комплексное развитие отрасли картофелеводства в Брянской области» (2014 – 2016 годы)», утвержденную прик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зом департамента сельского х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зяйства Брянской области от 31.12.2013 г. № 862»</w:t>
            </w:r>
          </w:p>
        </w:tc>
        <w:tc>
          <w:tcPr>
            <w:tcW w:w="3284" w:type="dxa"/>
          </w:tcPr>
          <w:p w:rsidR="00D522E3" w:rsidRPr="009841E2" w:rsidRDefault="00D522E3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22E3" w:rsidRPr="009841E2" w:rsidTr="00383F2F">
        <w:tc>
          <w:tcPr>
            <w:tcW w:w="809" w:type="dxa"/>
          </w:tcPr>
          <w:p w:rsidR="00D522E3" w:rsidRPr="009841E2" w:rsidRDefault="00D522E3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882" w:type="dxa"/>
          </w:tcPr>
          <w:p w:rsidR="00D522E3" w:rsidRPr="009841E2" w:rsidRDefault="00D522E3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Внесение изменений в Приказ депа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тамента сельского хозяйства Брянской области от 25.04.2014 № 860 "Об у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верждении ведомственной целевой программы "Развитие мясного скот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водства Брянской области" (2014 - 2016 годы)"</w:t>
            </w:r>
          </w:p>
        </w:tc>
        <w:tc>
          <w:tcPr>
            <w:tcW w:w="3300" w:type="dxa"/>
          </w:tcPr>
          <w:p w:rsidR="00D522E3" w:rsidRPr="009841E2" w:rsidRDefault="00D522E3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I квартал 2015 года</w:t>
            </w:r>
          </w:p>
        </w:tc>
        <w:tc>
          <w:tcPr>
            <w:tcW w:w="3228" w:type="dxa"/>
          </w:tcPr>
          <w:p w:rsidR="00D522E3" w:rsidRPr="009841E2" w:rsidRDefault="00D522E3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издан приказ департамента сельского хозяйства Брянской области от 26.03.2015 г. № 59 «О внесении изменений в в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домственную целевую 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грамму «Развитие мясного ск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товодства Брянской области» (2014-2016 годы)</w:t>
            </w:r>
          </w:p>
        </w:tc>
        <w:tc>
          <w:tcPr>
            <w:tcW w:w="3284" w:type="dxa"/>
          </w:tcPr>
          <w:p w:rsidR="00D522E3" w:rsidRPr="009841E2" w:rsidRDefault="00D522E3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882" w:type="dxa"/>
          </w:tcPr>
          <w:p w:rsidR="00E85700" w:rsidRPr="009841E2" w:rsidRDefault="00E85700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Продвижение продукции местных производителей в торговых сетях, функционирующих на территории региона</w:t>
            </w:r>
          </w:p>
        </w:tc>
        <w:tc>
          <w:tcPr>
            <w:tcW w:w="3300" w:type="dxa"/>
          </w:tcPr>
          <w:p w:rsidR="00E85700" w:rsidRPr="009841E2" w:rsidRDefault="00E85700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228" w:type="dxa"/>
          </w:tcPr>
          <w:p w:rsidR="00E85700" w:rsidRPr="009841E2" w:rsidRDefault="00E85700" w:rsidP="00305F98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841E2">
              <w:rPr>
                <w:rFonts w:ascii="Times New Roman" w:eastAsia="Times New Roman" w:hAnsi="Times New Roman" w:cs="Times New Roman"/>
              </w:rPr>
              <w:t>на потребительском рынке о</w:t>
            </w:r>
            <w:r w:rsidRPr="009841E2">
              <w:rPr>
                <w:rFonts w:ascii="Times New Roman" w:eastAsia="Times New Roman" w:hAnsi="Times New Roman" w:cs="Times New Roman"/>
              </w:rPr>
              <w:t>б</w:t>
            </w:r>
            <w:r w:rsidRPr="009841E2">
              <w:rPr>
                <w:rFonts w:ascii="Times New Roman" w:eastAsia="Times New Roman" w:hAnsi="Times New Roman" w:cs="Times New Roman"/>
              </w:rPr>
              <w:t xml:space="preserve">ласти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9841E2">
              <w:rPr>
                <w:rFonts w:ascii="Times New Roman" w:eastAsia="Times New Roman" w:hAnsi="Times New Roman" w:cs="Times New Roman"/>
              </w:rPr>
              <w:t>аботают 102 предпр</w:t>
            </w:r>
            <w:r w:rsidRPr="009841E2">
              <w:rPr>
                <w:rFonts w:ascii="Times New Roman" w:eastAsia="Times New Roman" w:hAnsi="Times New Roman" w:cs="Times New Roman"/>
              </w:rPr>
              <w:t>и</w:t>
            </w:r>
            <w:r w:rsidRPr="009841E2">
              <w:rPr>
                <w:rFonts w:ascii="Times New Roman" w:eastAsia="Times New Roman" w:hAnsi="Times New Roman" w:cs="Times New Roman"/>
              </w:rPr>
              <w:t>ятия  фирменной торговли от местных товаропроизводителей</w:t>
            </w:r>
            <w:r>
              <w:rPr>
                <w:rFonts w:ascii="Times New Roman" w:eastAsia="Times New Roman" w:hAnsi="Times New Roman" w:cs="Times New Roman"/>
              </w:rPr>
              <w:t>, кроме того</w:t>
            </w:r>
            <w:r w:rsidRPr="009841E2">
              <w:rPr>
                <w:rFonts w:ascii="Times New Roman" w:eastAsia="Times New Roman" w:hAnsi="Times New Roman" w:cs="Times New Roman"/>
              </w:rPr>
              <w:t xml:space="preserve"> представлены пре</w:t>
            </w:r>
            <w:r w:rsidRPr="009841E2">
              <w:rPr>
                <w:rFonts w:ascii="Times New Roman" w:eastAsia="Times New Roman" w:hAnsi="Times New Roman" w:cs="Times New Roman"/>
              </w:rPr>
              <w:t>д</w:t>
            </w:r>
            <w:r w:rsidRPr="009841E2">
              <w:rPr>
                <w:rFonts w:ascii="Times New Roman" w:eastAsia="Times New Roman" w:hAnsi="Times New Roman" w:cs="Times New Roman"/>
              </w:rPr>
              <w:lastRenderedPageBreak/>
              <w:t>приятия сетевой торговли, как федерального, так и регионал</w:t>
            </w:r>
            <w:r w:rsidRPr="009841E2">
              <w:rPr>
                <w:rFonts w:ascii="Times New Roman" w:eastAsia="Times New Roman" w:hAnsi="Times New Roman" w:cs="Times New Roman"/>
              </w:rPr>
              <w:t>ь</w:t>
            </w:r>
            <w:r w:rsidRPr="009841E2">
              <w:rPr>
                <w:rFonts w:ascii="Times New Roman" w:eastAsia="Times New Roman" w:hAnsi="Times New Roman" w:cs="Times New Roman"/>
              </w:rPr>
              <w:t>ного уро</w:t>
            </w:r>
            <w:r>
              <w:rPr>
                <w:rFonts w:ascii="Times New Roman" w:eastAsia="Times New Roman" w:hAnsi="Times New Roman" w:cs="Times New Roman"/>
              </w:rPr>
              <w:t>вня</w:t>
            </w:r>
            <w:r w:rsidRPr="009841E2">
              <w:rPr>
                <w:rFonts w:ascii="Times New Roman" w:eastAsia="Times New Roman" w:hAnsi="Times New Roman" w:cs="Times New Roman"/>
              </w:rPr>
              <w:t>.</w:t>
            </w:r>
          </w:p>
          <w:p w:rsidR="00E85700" w:rsidRPr="009841E2" w:rsidRDefault="00E85700" w:rsidP="00305F9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41E2">
              <w:rPr>
                <w:rFonts w:ascii="Times New Roman" w:eastAsia="Times New Roman" w:hAnsi="Times New Roman" w:cs="Times New Roman"/>
              </w:rPr>
              <w:t>В рамках мероприятий по пр</w:t>
            </w:r>
            <w:r w:rsidRPr="009841E2">
              <w:rPr>
                <w:rFonts w:ascii="Times New Roman" w:eastAsia="Times New Roman" w:hAnsi="Times New Roman" w:cs="Times New Roman"/>
              </w:rPr>
              <w:t>о</w:t>
            </w:r>
            <w:r w:rsidRPr="009841E2">
              <w:rPr>
                <w:rFonts w:ascii="Times New Roman" w:eastAsia="Times New Roman" w:hAnsi="Times New Roman" w:cs="Times New Roman"/>
              </w:rPr>
              <w:t>движению товаров местных производителей в крупных с</w:t>
            </w:r>
            <w:r w:rsidRPr="009841E2">
              <w:rPr>
                <w:rFonts w:ascii="Times New Roman" w:eastAsia="Times New Roman" w:hAnsi="Times New Roman" w:cs="Times New Roman"/>
              </w:rPr>
              <w:t>е</w:t>
            </w:r>
            <w:r w:rsidRPr="009841E2">
              <w:rPr>
                <w:rFonts w:ascii="Times New Roman" w:eastAsia="Times New Roman" w:hAnsi="Times New Roman" w:cs="Times New Roman"/>
              </w:rPr>
              <w:t>тевых предприятиях торговли предоставляется возможность местным товаропроизводителям проводить различные рекла</w:t>
            </w:r>
            <w:r w:rsidRPr="009841E2">
              <w:rPr>
                <w:rFonts w:ascii="Times New Roman" w:eastAsia="Times New Roman" w:hAnsi="Times New Roman" w:cs="Times New Roman"/>
              </w:rPr>
              <w:t>м</w:t>
            </w:r>
            <w:r w:rsidRPr="009841E2">
              <w:rPr>
                <w:rFonts w:ascii="Times New Roman" w:eastAsia="Times New Roman" w:hAnsi="Times New Roman" w:cs="Times New Roman"/>
              </w:rPr>
              <w:t>ные мероприятия.</w:t>
            </w:r>
          </w:p>
          <w:p w:rsidR="00E85700" w:rsidRPr="009841E2" w:rsidRDefault="00E85700" w:rsidP="00305F9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Для сохранения стабильности на потребительском рынке в области динамично ведется работа по насыщению потребительского рынка продовольственными товарами и, в первую очередь, товарами местных производителей.</w:t>
            </w:r>
          </w:p>
          <w:p w:rsidR="00E85700" w:rsidRPr="009841E2" w:rsidRDefault="00E85700" w:rsidP="00305F9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28 августа 2015 года в рамках </w:t>
            </w:r>
            <w:r w:rsidRPr="009841E2">
              <w:rPr>
                <w:rFonts w:ascii="Times New Roman" w:hAnsi="Times New Roman" w:cs="Times New Roman"/>
                <w:lang w:val="en-US"/>
              </w:rPr>
              <w:t>IV</w:t>
            </w:r>
            <w:r w:rsidRPr="009841E2">
              <w:rPr>
                <w:rFonts w:ascii="Times New Roman" w:hAnsi="Times New Roman" w:cs="Times New Roman"/>
              </w:rPr>
              <w:t xml:space="preserve"> Славянского экономического форума был организован круглый стол «Агропромышленный комплекс: от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импортозамещения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к продовольственной безопасности», работа которого была направлена на развитие взаимовыгодного делового сотрудничества, установление долгосрочных и надежных партнерских связей.</w:t>
            </w:r>
          </w:p>
          <w:p w:rsidR="00E85700" w:rsidRPr="009841E2" w:rsidRDefault="00E85700" w:rsidP="00305F98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В работе круглого стола приняли участие </w:t>
            </w:r>
            <w:proofErr w:type="spellStart"/>
            <w:r w:rsidRPr="009841E2">
              <w:rPr>
                <w:rFonts w:ascii="Times New Roman" w:hAnsi="Times New Roman" w:cs="Times New Roman"/>
              </w:rPr>
              <w:t>сельхозтоваропроизводители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и торговые сети, функционирующие на </w:t>
            </w:r>
            <w:r w:rsidRPr="009841E2">
              <w:rPr>
                <w:rFonts w:ascii="Times New Roman" w:hAnsi="Times New Roman" w:cs="Times New Roman"/>
              </w:rPr>
              <w:lastRenderedPageBreak/>
              <w:t>территории области.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2C6D">
              <w:rPr>
                <w:rFonts w:ascii="Times New Roman" w:hAnsi="Times New Roman" w:cs="Times New Roman"/>
              </w:rPr>
              <w:t>П</w:t>
            </w:r>
            <w:r w:rsidRPr="009841E2">
              <w:rPr>
                <w:rFonts w:ascii="Times New Roman" w:hAnsi="Times New Roman" w:cs="Times New Roman"/>
              </w:rPr>
              <w:t>одписаны Соглашения о дальнейшем сотрудничестве, что позволит обеспечить максимальное наличие на прилавках магазинов продукции местных товаропроизводителей.</w:t>
            </w:r>
          </w:p>
          <w:p w:rsidR="00E85700" w:rsidRDefault="00E85700" w:rsidP="00305F9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1E2">
              <w:rPr>
                <w:rFonts w:ascii="Times New Roman" w:hAnsi="Times New Roman" w:cs="Times New Roman"/>
                <w:color w:val="000000"/>
              </w:rPr>
              <w:t xml:space="preserve">29 августа 2015 года во время проведения </w:t>
            </w:r>
            <w:proofErr w:type="spellStart"/>
            <w:r w:rsidRPr="009841E2">
              <w:rPr>
                <w:rFonts w:ascii="Times New Roman" w:hAnsi="Times New Roman" w:cs="Times New Roman"/>
                <w:color w:val="000000"/>
              </w:rPr>
              <w:t>Свенской</w:t>
            </w:r>
            <w:proofErr w:type="spellEnd"/>
            <w:r w:rsidRPr="009841E2">
              <w:rPr>
                <w:rFonts w:ascii="Times New Roman" w:hAnsi="Times New Roman" w:cs="Times New Roman"/>
                <w:color w:val="000000"/>
              </w:rPr>
              <w:t xml:space="preserve"> ярмарки - 2015 предприятия оптовой и розничной торговли ознакомились с продукцией местных товаропроизводителей, представленной на площадке «Брянской земли продукт» в целях рассмотрения вопроса о возможном сотрудничестве.</w:t>
            </w:r>
          </w:p>
          <w:p w:rsidR="00E85700" w:rsidRPr="00E85700" w:rsidRDefault="00E85700" w:rsidP="00305F9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E85700">
              <w:rPr>
                <w:rFonts w:ascii="Times New Roman" w:eastAsia="Times New Roman" w:hAnsi="Times New Roman" w:cs="Times New Roman"/>
              </w:rPr>
              <w:t xml:space="preserve">В соответствии с распоряжением  </w:t>
            </w:r>
            <w:r>
              <w:rPr>
                <w:rFonts w:ascii="Times New Roman" w:eastAsia="Times New Roman" w:hAnsi="Times New Roman" w:cs="Times New Roman"/>
              </w:rPr>
              <w:t xml:space="preserve">Правительства Брянской области </w:t>
            </w:r>
            <w:r w:rsidRPr="00E85700">
              <w:rPr>
                <w:rFonts w:ascii="Times New Roman" w:eastAsia="Times New Roman" w:hAnsi="Times New Roman" w:cs="Times New Roman"/>
              </w:rPr>
              <w:t>от 7 августа 2015 года № 257-рп «О про</w:t>
            </w:r>
            <w:r w:rsidR="009C3440">
              <w:rPr>
                <w:rFonts w:ascii="Times New Roman" w:eastAsia="Times New Roman" w:hAnsi="Times New Roman" w:cs="Times New Roman"/>
              </w:rPr>
              <w:t xml:space="preserve">ведении ярмарок выходного дня» </w:t>
            </w:r>
            <w:r w:rsidRPr="00E85700">
              <w:rPr>
                <w:rFonts w:ascii="Times New Roman" w:eastAsia="Times New Roman" w:hAnsi="Times New Roman" w:cs="Times New Roman"/>
              </w:rPr>
              <w:t>на территории области еженедельно работают сельскохозяйственные ярмарки выходного дня по продаже картофеля, плодоовощной продукции и продукции перерабатывающих предприятий области.</w:t>
            </w:r>
          </w:p>
          <w:p w:rsidR="00E85700" w:rsidRDefault="00E85700" w:rsidP="00E857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 сентября 2015 год </w:t>
            </w:r>
            <w:r w:rsidRPr="00E85700">
              <w:rPr>
                <w:rFonts w:ascii="Times New Roman" w:eastAsia="Times New Roman" w:hAnsi="Times New Roman" w:cs="Times New Roman"/>
              </w:rPr>
              <w:t>проведена  областная медовая ярмарка, в которой приняли  участие более 50 пчеловодов области и из др</w:t>
            </w:r>
            <w:r w:rsidRPr="00E85700">
              <w:rPr>
                <w:rFonts w:ascii="Times New Roman" w:eastAsia="Times New Roman" w:hAnsi="Times New Roman" w:cs="Times New Roman"/>
              </w:rPr>
              <w:t>у</w:t>
            </w:r>
            <w:r w:rsidRPr="00E85700">
              <w:rPr>
                <w:rFonts w:ascii="Times New Roman" w:eastAsia="Times New Roman" w:hAnsi="Times New Roman" w:cs="Times New Roman"/>
              </w:rPr>
              <w:t>гих регионов. Населению пр</w:t>
            </w:r>
            <w:r w:rsidRPr="00E85700">
              <w:rPr>
                <w:rFonts w:ascii="Times New Roman" w:eastAsia="Times New Roman" w:hAnsi="Times New Roman" w:cs="Times New Roman"/>
              </w:rPr>
              <w:t>о</w:t>
            </w:r>
            <w:r w:rsidRPr="00E85700">
              <w:rPr>
                <w:rFonts w:ascii="Times New Roman" w:eastAsia="Times New Roman" w:hAnsi="Times New Roman" w:cs="Times New Roman"/>
              </w:rPr>
              <w:t>дано 3 тонны меда и продуктов пчеловодства.</w:t>
            </w:r>
          </w:p>
          <w:p w:rsidR="00101B69" w:rsidRPr="00101B69" w:rsidRDefault="00101B69" w:rsidP="00101B6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декабря 2015 года</w:t>
            </w:r>
            <w:r w:rsidRPr="00101B69">
              <w:rPr>
                <w:rFonts w:ascii="Times New Roman" w:hAnsi="Times New Roman" w:cs="Times New Roman"/>
              </w:rPr>
              <w:t xml:space="preserve"> проведен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01B69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  <w:r w:rsidRPr="00101B69">
              <w:rPr>
                <w:rFonts w:ascii="Times New Roman" w:hAnsi="Times New Roman" w:cs="Times New Roman"/>
              </w:rPr>
              <w:t xml:space="preserve">ервый </w:t>
            </w:r>
            <w:r w:rsidRPr="00101B69">
              <w:rPr>
                <w:rFonts w:ascii="Times New Roman" w:eastAsia="Times New Roman" w:hAnsi="Times New Roman" w:cs="Times New Roman"/>
              </w:rPr>
              <w:t>региональный форум «Покупайте Брянское!». Работа Форума была направлена на развитие взаимовыгодного сотрудничества, установление долгосрочных и надежных партнерских связей между товаропроизводителями и торговыми предприятиями области.</w:t>
            </w:r>
          </w:p>
          <w:p w:rsidR="00101B69" w:rsidRPr="00101B69" w:rsidRDefault="00101B69" w:rsidP="00101B6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итогам Форума </w:t>
            </w:r>
            <w:r w:rsidRPr="00101B69">
              <w:rPr>
                <w:rFonts w:ascii="Times New Roman" w:eastAsia="Times New Roman" w:hAnsi="Times New Roman" w:cs="Times New Roman"/>
              </w:rPr>
              <w:t xml:space="preserve">проведена работа с руководителями сетевых предприятий торговли и администрациями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101B69">
              <w:rPr>
                <w:rFonts w:ascii="Times New Roman" w:eastAsia="Times New Roman" w:hAnsi="Times New Roman" w:cs="Times New Roman"/>
              </w:rPr>
              <w:t xml:space="preserve">униципальных районов и городских округов, даны рекомендации по вопросам выделения продукции брянских товаропроизводителей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101B69">
              <w:rPr>
                <w:rFonts w:ascii="Times New Roman" w:eastAsia="Times New Roman" w:hAnsi="Times New Roman" w:cs="Times New Roman"/>
              </w:rPr>
              <w:t>тличительными знаками или ценниками, проведения рекламных акций, расширения ассортимента и объемов закупок продукции местных товаропроизводителей.</w:t>
            </w:r>
          </w:p>
          <w:p w:rsidR="00101B69" w:rsidRPr="00101B69" w:rsidRDefault="00101B69" w:rsidP="00101B69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 декабря 2015 года </w:t>
            </w:r>
            <w:r w:rsidRPr="00101B69">
              <w:rPr>
                <w:rFonts w:ascii="Times New Roman" w:eastAsia="Times New Roman" w:hAnsi="Times New Roman" w:cs="Times New Roman"/>
              </w:rPr>
              <w:t>проведено совещание по вопросу продвижения продукц</w:t>
            </w:r>
            <w:proofErr w:type="gramStart"/>
            <w:r w:rsidRPr="00101B69">
              <w:rPr>
                <w:rFonts w:ascii="Times New Roman" w:eastAsia="Times New Roman" w:hAnsi="Times New Roman" w:cs="Times New Roman"/>
              </w:rPr>
              <w:t>ии ООО</w:t>
            </w:r>
            <w:proofErr w:type="gramEnd"/>
            <w:r w:rsidRPr="00101B69">
              <w:rPr>
                <w:rFonts w:ascii="Times New Roman" w:eastAsia="Times New Roman" w:hAnsi="Times New Roman" w:cs="Times New Roman"/>
              </w:rPr>
              <w:t xml:space="preserve"> «Стародубский хлеб» в торговые сети (АО «</w:t>
            </w:r>
            <w:proofErr w:type="spellStart"/>
            <w:r w:rsidRPr="00101B69">
              <w:rPr>
                <w:rFonts w:ascii="Times New Roman" w:eastAsia="Times New Roman" w:hAnsi="Times New Roman" w:cs="Times New Roman"/>
              </w:rPr>
              <w:t>Тандер</w:t>
            </w:r>
            <w:proofErr w:type="spellEnd"/>
            <w:r w:rsidRPr="00101B69">
              <w:rPr>
                <w:rFonts w:ascii="Times New Roman" w:eastAsia="Times New Roman" w:hAnsi="Times New Roman" w:cs="Times New Roman"/>
              </w:rPr>
              <w:t>», ООО «</w:t>
            </w:r>
            <w:proofErr w:type="spellStart"/>
            <w:r w:rsidRPr="00101B69">
              <w:rPr>
                <w:rFonts w:ascii="Times New Roman" w:eastAsia="Times New Roman" w:hAnsi="Times New Roman" w:cs="Times New Roman"/>
              </w:rPr>
              <w:t>Ритейл</w:t>
            </w:r>
            <w:proofErr w:type="spellEnd"/>
            <w:r w:rsidRPr="00101B69">
              <w:rPr>
                <w:rFonts w:ascii="Times New Roman" w:eastAsia="Times New Roman" w:hAnsi="Times New Roman" w:cs="Times New Roman"/>
              </w:rPr>
              <w:t>»).</w:t>
            </w:r>
          </w:p>
          <w:p w:rsidR="00101B69" w:rsidRPr="00101B69" w:rsidRDefault="00101B69" w:rsidP="00101B6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1B69">
              <w:rPr>
                <w:rFonts w:ascii="Times New Roman" w:eastAsia="Times New Roman" w:hAnsi="Times New Roman" w:cs="Times New Roman"/>
              </w:rPr>
              <w:t>В целях обеспечения населения города Брянска плодоовощной продукцией, продовольстве</w:t>
            </w:r>
            <w:r w:rsidRPr="00101B69">
              <w:rPr>
                <w:rFonts w:ascii="Times New Roman" w:eastAsia="Times New Roman" w:hAnsi="Times New Roman" w:cs="Times New Roman"/>
              </w:rPr>
              <w:t>н</w:t>
            </w:r>
            <w:r w:rsidRPr="00101B69">
              <w:rPr>
                <w:rFonts w:ascii="Times New Roman" w:eastAsia="Times New Roman" w:hAnsi="Times New Roman" w:cs="Times New Roman"/>
              </w:rPr>
              <w:t>ными товарами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1B69">
              <w:rPr>
                <w:rFonts w:ascii="Times New Roman" w:eastAsia="Times New Roman" w:hAnsi="Times New Roman" w:cs="Times New Roman"/>
              </w:rPr>
              <w:t>местного прои</w:t>
            </w:r>
            <w:r w:rsidRPr="00101B69">
              <w:rPr>
                <w:rFonts w:ascii="Times New Roman" w:eastAsia="Times New Roman" w:hAnsi="Times New Roman" w:cs="Times New Roman"/>
              </w:rPr>
              <w:t>з</w:t>
            </w:r>
            <w:r w:rsidRPr="00101B69">
              <w:rPr>
                <w:rFonts w:ascii="Times New Roman" w:eastAsia="Times New Roman" w:hAnsi="Times New Roman" w:cs="Times New Roman"/>
              </w:rPr>
              <w:t xml:space="preserve">водства Брянской городской администрацией совместно с управлением потребительского </w:t>
            </w:r>
            <w:r w:rsidRPr="00101B69">
              <w:rPr>
                <w:rFonts w:ascii="Times New Roman" w:eastAsia="Times New Roman" w:hAnsi="Times New Roman" w:cs="Times New Roman"/>
              </w:rPr>
              <w:lastRenderedPageBreak/>
              <w:t>рынка Брянской области и д</w:t>
            </w:r>
            <w:r w:rsidRPr="00101B69">
              <w:rPr>
                <w:rFonts w:ascii="Times New Roman" w:eastAsia="Times New Roman" w:hAnsi="Times New Roman" w:cs="Times New Roman"/>
              </w:rPr>
              <w:t>е</w:t>
            </w:r>
            <w:r w:rsidRPr="00101B69">
              <w:rPr>
                <w:rFonts w:ascii="Times New Roman" w:eastAsia="Times New Roman" w:hAnsi="Times New Roman" w:cs="Times New Roman"/>
              </w:rPr>
              <w:t>партаментом сельского хозя</w:t>
            </w:r>
            <w:r w:rsidRPr="00101B69">
              <w:rPr>
                <w:rFonts w:ascii="Times New Roman" w:eastAsia="Times New Roman" w:hAnsi="Times New Roman" w:cs="Times New Roman"/>
              </w:rPr>
              <w:t>й</w:t>
            </w:r>
            <w:r w:rsidRPr="00101B69">
              <w:rPr>
                <w:rFonts w:ascii="Times New Roman" w:eastAsia="Times New Roman" w:hAnsi="Times New Roman" w:cs="Times New Roman"/>
              </w:rPr>
              <w:t xml:space="preserve">ства Брянской области 26 </w:t>
            </w:r>
            <w:r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</w:rPr>
              <w:t xml:space="preserve">кабря 2015 года </w:t>
            </w:r>
            <w:r w:rsidRPr="00101B69">
              <w:rPr>
                <w:rFonts w:ascii="Times New Roman" w:eastAsia="Times New Roman" w:hAnsi="Times New Roman" w:cs="Times New Roman"/>
              </w:rPr>
              <w:t>на 4-х площа</w:t>
            </w:r>
            <w:r w:rsidRPr="00101B69">
              <w:rPr>
                <w:rFonts w:ascii="Times New Roman" w:eastAsia="Times New Roman" w:hAnsi="Times New Roman" w:cs="Times New Roman"/>
              </w:rPr>
              <w:t>д</w:t>
            </w:r>
            <w:r w:rsidRPr="00101B69">
              <w:rPr>
                <w:rFonts w:ascii="Times New Roman" w:eastAsia="Times New Roman" w:hAnsi="Times New Roman" w:cs="Times New Roman"/>
              </w:rPr>
              <w:t xml:space="preserve">ках </w:t>
            </w:r>
            <w:proofErr w:type="gramStart"/>
            <w:r w:rsidRPr="00101B69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101B69">
              <w:rPr>
                <w:rFonts w:ascii="Times New Roman" w:eastAsia="Times New Roman" w:hAnsi="Times New Roman" w:cs="Times New Roman"/>
              </w:rPr>
              <w:t>. Брянска были организ</w:t>
            </w:r>
            <w:r w:rsidRPr="00101B69">
              <w:rPr>
                <w:rFonts w:ascii="Times New Roman" w:eastAsia="Times New Roman" w:hAnsi="Times New Roman" w:cs="Times New Roman"/>
              </w:rPr>
              <w:t>о</w:t>
            </w:r>
            <w:r w:rsidRPr="00101B69">
              <w:rPr>
                <w:rFonts w:ascii="Times New Roman" w:eastAsia="Times New Roman" w:hAnsi="Times New Roman" w:cs="Times New Roman"/>
              </w:rPr>
              <w:t>ваны праздничные ярмарки.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1B69">
              <w:rPr>
                <w:rFonts w:ascii="Times New Roman" w:eastAsia="Times New Roman" w:hAnsi="Times New Roman" w:cs="Times New Roman"/>
              </w:rPr>
              <w:t>В ярмарочных мероприятиях пр</w:t>
            </w:r>
            <w:r w:rsidRPr="00101B69">
              <w:rPr>
                <w:rFonts w:ascii="Times New Roman" w:eastAsia="Times New Roman" w:hAnsi="Times New Roman" w:cs="Times New Roman"/>
              </w:rPr>
              <w:t>и</w:t>
            </w:r>
            <w:r w:rsidRPr="00101B69">
              <w:rPr>
                <w:rFonts w:ascii="Times New Roman" w:eastAsia="Times New Roman" w:hAnsi="Times New Roman" w:cs="Times New Roman"/>
              </w:rPr>
              <w:t xml:space="preserve">няли участие </w:t>
            </w:r>
            <w:proofErr w:type="spellStart"/>
            <w:proofErr w:type="gramStart"/>
            <w:r w:rsidRPr="00101B69">
              <w:rPr>
                <w:rFonts w:ascii="Times New Roman" w:eastAsia="Times New Roman" w:hAnsi="Times New Roman" w:cs="Times New Roman"/>
              </w:rPr>
              <w:t>крестьянско</w:t>
            </w:r>
            <w:proofErr w:type="spellEnd"/>
            <w:r w:rsidRPr="00101B69">
              <w:rPr>
                <w:rFonts w:ascii="Times New Roman" w:eastAsia="Times New Roman" w:hAnsi="Times New Roman" w:cs="Times New Roman"/>
              </w:rPr>
              <w:t xml:space="preserve"> – фермерские</w:t>
            </w:r>
            <w:proofErr w:type="gramEnd"/>
            <w:r w:rsidRPr="00101B69">
              <w:rPr>
                <w:rFonts w:ascii="Times New Roman" w:eastAsia="Times New Roman" w:hAnsi="Times New Roman" w:cs="Times New Roman"/>
              </w:rPr>
              <w:t xml:space="preserve"> хозяйства, пре</w:t>
            </w:r>
            <w:r w:rsidRPr="00101B69">
              <w:rPr>
                <w:rFonts w:ascii="Times New Roman" w:eastAsia="Times New Roman" w:hAnsi="Times New Roman" w:cs="Times New Roman"/>
              </w:rPr>
              <w:t>д</w:t>
            </w:r>
            <w:r w:rsidRPr="00101B69">
              <w:rPr>
                <w:rFonts w:ascii="Times New Roman" w:eastAsia="Times New Roman" w:hAnsi="Times New Roman" w:cs="Times New Roman"/>
              </w:rPr>
              <w:t>приятия перерабатывающей промышленности области и и</w:t>
            </w:r>
            <w:r w:rsidRPr="00101B69">
              <w:rPr>
                <w:rFonts w:ascii="Times New Roman" w:eastAsia="Times New Roman" w:hAnsi="Times New Roman" w:cs="Times New Roman"/>
              </w:rPr>
              <w:t>н</w:t>
            </w:r>
            <w:r w:rsidRPr="00101B69">
              <w:rPr>
                <w:rFonts w:ascii="Times New Roman" w:eastAsia="Times New Roman" w:hAnsi="Times New Roman" w:cs="Times New Roman"/>
              </w:rPr>
              <w:t>дивидуальные предпринимат</w:t>
            </w:r>
            <w:r w:rsidRPr="00101B69">
              <w:rPr>
                <w:rFonts w:ascii="Times New Roman" w:eastAsia="Times New Roman" w:hAnsi="Times New Roman" w:cs="Times New Roman"/>
              </w:rPr>
              <w:t>е</w:t>
            </w:r>
            <w:r w:rsidRPr="00101B69">
              <w:rPr>
                <w:rFonts w:ascii="Times New Roman" w:eastAsia="Times New Roman" w:hAnsi="Times New Roman" w:cs="Times New Roman"/>
              </w:rPr>
              <w:t>ли.</w:t>
            </w:r>
          </w:p>
          <w:p w:rsidR="00E85700" w:rsidRPr="009841E2" w:rsidRDefault="00E85700" w:rsidP="00E85700">
            <w:pPr>
              <w:ind w:firstLine="2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E85700" w:rsidRDefault="00E85700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700">
              <w:rPr>
                <w:rFonts w:ascii="Times New Roman" w:hAnsi="Times New Roman" w:cs="Times New Roman"/>
              </w:rPr>
              <w:lastRenderedPageBreak/>
              <w:t>1.16.</w:t>
            </w:r>
          </w:p>
        </w:tc>
        <w:tc>
          <w:tcPr>
            <w:tcW w:w="3882" w:type="dxa"/>
          </w:tcPr>
          <w:p w:rsidR="00E85700" w:rsidRPr="00E85700" w:rsidRDefault="00E85700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700">
              <w:rPr>
                <w:rFonts w:ascii="Times New Roman" w:hAnsi="Times New Roman" w:cs="Times New Roman"/>
              </w:rPr>
              <w:t>Предоставление приоритета товарам отечественного производства в пр</w:t>
            </w:r>
            <w:r w:rsidRPr="00E85700">
              <w:rPr>
                <w:rFonts w:ascii="Times New Roman" w:hAnsi="Times New Roman" w:cs="Times New Roman"/>
              </w:rPr>
              <w:t>о</w:t>
            </w:r>
            <w:r w:rsidRPr="00E85700">
              <w:rPr>
                <w:rFonts w:ascii="Times New Roman" w:hAnsi="Times New Roman" w:cs="Times New Roman"/>
              </w:rPr>
              <w:t>цессе осуществления закупок для г</w:t>
            </w:r>
            <w:r w:rsidRPr="00E85700">
              <w:rPr>
                <w:rFonts w:ascii="Times New Roman" w:hAnsi="Times New Roman" w:cs="Times New Roman"/>
              </w:rPr>
              <w:t>о</w:t>
            </w:r>
            <w:r w:rsidRPr="00E85700">
              <w:rPr>
                <w:rFonts w:ascii="Times New Roman" w:hAnsi="Times New Roman" w:cs="Times New Roman"/>
              </w:rPr>
              <w:t>сударственных и муниципальных нужд</w:t>
            </w:r>
          </w:p>
        </w:tc>
        <w:tc>
          <w:tcPr>
            <w:tcW w:w="3300" w:type="dxa"/>
          </w:tcPr>
          <w:p w:rsidR="00E85700" w:rsidRPr="00E85700" w:rsidRDefault="00E85700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85700">
              <w:rPr>
                <w:rFonts w:ascii="Times New Roman" w:hAnsi="Times New Roman" w:cs="Times New Roman"/>
              </w:rPr>
              <w:t>в течение 10 дней после прин</w:t>
            </w:r>
            <w:r w:rsidRPr="00E85700">
              <w:rPr>
                <w:rFonts w:ascii="Times New Roman" w:hAnsi="Times New Roman" w:cs="Times New Roman"/>
              </w:rPr>
              <w:t>я</w:t>
            </w:r>
            <w:r w:rsidRPr="00E85700">
              <w:rPr>
                <w:rFonts w:ascii="Times New Roman" w:hAnsi="Times New Roman" w:cs="Times New Roman"/>
              </w:rPr>
              <w:t>тия нормативных правовых а</w:t>
            </w:r>
            <w:r w:rsidRPr="00E85700">
              <w:rPr>
                <w:rFonts w:ascii="Times New Roman" w:hAnsi="Times New Roman" w:cs="Times New Roman"/>
              </w:rPr>
              <w:t>к</w:t>
            </w:r>
            <w:r w:rsidRPr="00E85700">
              <w:rPr>
                <w:rFonts w:ascii="Times New Roman" w:hAnsi="Times New Roman" w:cs="Times New Roman"/>
              </w:rPr>
              <w:t>тов Правительства Российской Федерации</w:t>
            </w:r>
          </w:p>
        </w:tc>
        <w:tc>
          <w:tcPr>
            <w:tcW w:w="3228" w:type="dxa"/>
          </w:tcPr>
          <w:p w:rsidR="00E85700" w:rsidRPr="00E85700" w:rsidRDefault="00E85700" w:rsidP="00E85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85700">
              <w:rPr>
                <w:rFonts w:ascii="Times New Roman" w:hAnsi="Times New Roman" w:cs="Times New Roman"/>
              </w:rPr>
              <w:t>редоставление приоритета т</w:t>
            </w:r>
            <w:r w:rsidRPr="00E85700">
              <w:rPr>
                <w:rFonts w:ascii="Times New Roman" w:hAnsi="Times New Roman" w:cs="Times New Roman"/>
              </w:rPr>
              <w:t>о</w:t>
            </w:r>
            <w:r w:rsidRPr="00E85700">
              <w:rPr>
                <w:rFonts w:ascii="Times New Roman" w:hAnsi="Times New Roman" w:cs="Times New Roman"/>
              </w:rPr>
              <w:t>варам отечественного прои</w:t>
            </w:r>
            <w:r w:rsidRPr="00E85700">
              <w:rPr>
                <w:rFonts w:ascii="Times New Roman" w:hAnsi="Times New Roman" w:cs="Times New Roman"/>
              </w:rPr>
              <w:t>з</w:t>
            </w:r>
            <w:r w:rsidRPr="00E85700">
              <w:rPr>
                <w:rFonts w:ascii="Times New Roman" w:hAnsi="Times New Roman" w:cs="Times New Roman"/>
              </w:rPr>
              <w:t>водства в процессе осуществл</w:t>
            </w:r>
            <w:r w:rsidRPr="00E85700">
              <w:rPr>
                <w:rFonts w:ascii="Times New Roman" w:hAnsi="Times New Roman" w:cs="Times New Roman"/>
              </w:rPr>
              <w:t>е</w:t>
            </w:r>
            <w:r w:rsidRPr="00E85700">
              <w:rPr>
                <w:rFonts w:ascii="Times New Roman" w:hAnsi="Times New Roman" w:cs="Times New Roman"/>
              </w:rPr>
              <w:t>ния закупок для государстве</w:t>
            </w:r>
            <w:r w:rsidRPr="00E85700">
              <w:rPr>
                <w:rFonts w:ascii="Times New Roman" w:hAnsi="Times New Roman" w:cs="Times New Roman"/>
              </w:rPr>
              <w:t>н</w:t>
            </w:r>
            <w:r w:rsidRPr="00E85700">
              <w:rPr>
                <w:rFonts w:ascii="Times New Roman" w:hAnsi="Times New Roman" w:cs="Times New Roman"/>
              </w:rPr>
              <w:t>ных и муниципальных нужд</w:t>
            </w:r>
            <w:r>
              <w:rPr>
                <w:rFonts w:ascii="Times New Roman" w:hAnsi="Times New Roman" w:cs="Times New Roman"/>
              </w:rPr>
              <w:t xml:space="preserve"> осуществляется в соответствии с федеральным законодательс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вом.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14503" w:type="dxa"/>
            <w:gridSpan w:val="5"/>
          </w:tcPr>
          <w:p w:rsidR="00E85700" w:rsidRPr="009841E2" w:rsidRDefault="00E85700" w:rsidP="002B2345">
            <w:pPr>
              <w:jc w:val="center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Снижение издержек бизнеса</w:t>
            </w: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Осуществление финансовой поддер</w:t>
            </w:r>
            <w:r w:rsidRPr="009841E2">
              <w:rPr>
                <w:rFonts w:ascii="Times New Roman" w:hAnsi="Times New Roman" w:cs="Times New Roman"/>
              </w:rPr>
              <w:t>ж</w:t>
            </w:r>
            <w:r w:rsidRPr="009841E2">
              <w:rPr>
                <w:rFonts w:ascii="Times New Roman" w:hAnsi="Times New Roman" w:cs="Times New Roman"/>
              </w:rPr>
              <w:t>ки организаций, индивидуальных предпринимателей, предприятий 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требительской кооперации (кроме сельскохозяйственных товаропрои</w:t>
            </w:r>
            <w:r w:rsidRPr="009841E2">
              <w:rPr>
                <w:rFonts w:ascii="Times New Roman" w:hAnsi="Times New Roman" w:cs="Times New Roman"/>
              </w:rPr>
              <w:t>з</w:t>
            </w:r>
            <w:r w:rsidRPr="009841E2">
              <w:rPr>
                <w:rFonts w:ascii="Times New Roman" w:hAnsi="Times New Roman" w:cs="Times New Roman"/>
              </w:rPr>
              <w:t>водителей, крестьянских (ферме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ских) хозяйств) путем субсидиров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ния процентной ставки за пользование банковским кредитом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228" w:type="dxa"/>
          </w:tcPr>
          <w:p w:rsidR="00E85700" w:rsidRPr="009841E2" w:rsidRDefault="00E85700" w:rsidP="00FE3A04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финансовая поддержка осущ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ствляется</w:t>
            </w:r>
            <w:r w:rsidR="00EB789E">
              <w:rPr>
                <w:rFonts w:ascii="Times New Roman" w:hAnsi="Times New Roman" w:cs="Times New Roman"/>
              </w:rPr>
              <w:t xml:space="preserve"> </w:t>
            </w:r>
            <w:r w:rsidRPr="009841E2">
              <w:rPr>
                <w:rFonts w:ascii="Times New Roman" w:hAnsi="Times New Roman" w:cs="Times New Roman"/>
              </w:rPr>
              <w:t>в соответствии с 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становлением Правительства Брянской области от 17.02.2014 № 46-п «Об утверждении 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ложения о порядке предоста</w:t>
            </w:r>
            <w:r w:rsidRPr="009841E2">
              <w:rPr>
                <w:rFonts w:ascii="Times New Roman" w:hAnsi="Times New Roman" w:cs="Times New Roman"/>
              </w:rPr>
              <w:t>в</w:t>
            </w:r>
            <w:r w:rsidRPr="009841E2">
              <w:rPr>
                <w:rFonts w:ascii="Times New Roman" w:hAnsi="Times New Roman" w:cs="Times New Roman"/>
              </w:rPr>
              <w:t>ления субсидий из областного бюджета на возмещение части затрат на уплату процентов по кредитам, полученным орган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зациями, индивидуальными предпринимателями, предпр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ятиями потребительской кооп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рации (кроме сельскохозяйс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lastRenderedPageBreak/>
              <w:t>венных товаропроизводителей, крестьянских (фермерских) х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зяйств) в российских кредитных организациях». В 2015 году з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ключены 24 договора с заемщ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ками о предоставлении данного вида подд</w:t>
            </w:r>
            <w:r>
              <w:rPr>
                <w:rFonts w:ascii="Times New Roman" w:hAnsi="Times New Roman" w:cs="Times New Roman"/>
              </w:rPr>
              <w:t>ержки на сумму 23,5</w:t>
            </w:r>
            <w:r w:rsidRPr="009841E2">
              <w:rPr>
                <w:rFonts w:ascii="Times New Roman" w:hAnsi="Times New Roman" w:cs="Times New Roman"/>
              </w:rPr>
              <w:t xml:space="preserve"> млн. рублей.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1.18.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Предоставление предприятиям, ре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лизующим инвестиционные проекты, государственной поддержки в форме налоговых льгот по налогу на имущ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ство организаций и понижения нал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говой ставки по налогу на прибыль организаций, подлежащих зачисл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нию в областной бюджет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228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2015 году с 36 предприятиями области, реализующими 47 и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вестиционных проектов, закл</w:t>
            </w:r>
            <w:r w:rsidRPr="009841E2">
              <w:rPr>
                <w:rFonts w:ascii="Times New Roman" w:hAnsi="Times New Roman" w:cs="Times New Roman"/>
              </w:rPr>
              <w:t>ю</w:t>
            </w:r>
            <w:r w:rsidRPr="009841E2">
              <w:rPr>
                <w:rFonts w:ascii="Times New Roman" w:hAnsi="Times New Roman" w:cs="Times New Roman"/>
              </w:rPr>
              <w:t>чены договора о предоставл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нии налоговых льгот по налогу на имущество организаций и налогу на прибыль в доле, з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 xml:space="preserve">числяемой </w:t>
            </w:r>
            <w:r>
              <w:rPr>
                <w:rFonts w:ascii="Times New Roman" w:hAnsi="Times New Roman" w:cs="Times New Roman"/>
              </w:rPr>
              <w:t>в областной бюджет, на сумму 945,2</w:t>
            </w:r>
            <w:r w:rsidRPr="009841E2">
              <w:rPr>
                <w:rFonts w:ascii="Times New Roman" w:hAnsi="Times New Roman" w:cs="Times New Roman"/>
              </w:rPr>
              <w:t xml:space="preserve"> млн. рублей.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Обеспечение при установлении тар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фов экономически обоснованной д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ходности текущей деятельности рег</w:t>
            </w:r>
            <w:r w:rsidRPr="009841E2">
              <w:rPr>
                <w:rFonts w:ascii="Times New Roman" w:hAnsi="Times New Roman" w:cs="Times New Roman"/>
              </w:rPr>
              <w:t>у</w:t>
            </w:r>
            <w:r w:rsidRPr="009841E2">
              <w:rPr>
                <w:rFonts w:ascii="Times New Roman" w:hAnsi="Times New Roman" w:cs="Times New Roman"/>
              </w:rPr>
              <w:t>лируемых организаций и использу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мого при осуществлении регулиру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мых видов деятельности инвестир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ванного капитала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28" w:type="dxa"/>
          </w:tcPr>
          <w:p w:rsidR="00E85700" w:rsidRPr="009841E2" w:rsidRDefault="00E85700" w:rsidP="005C393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41E2">
              <w:rPr>
                <w:rFonts w:ascii="Times New Roman" w:hAnsi="Times New Roman" w:cs="Times New Roman"/>
              </w:rPr>
              <w:t>26 марта 2015 года установлены индивидуальный тариф на усл</w:t>
            </w:r>
            <w:r w:rsidRPr="009841E2">
              <w:rPr>
                <w:rFonts w:ascii="Times New Roman" w:hAnsi="Times New Roman" w:cs="Times New Roman"/>
              </w:rPr>
              <w:t>у</w:t>
            </w:r>
            <w:r w:rsidRPr="009841E2">
              <w:rPr>
                <w:rFonts w:ascii="Times New Roman" w:hAnsi="Times New Roman" w:cs="Times New Roman"/>
              </w:rPr>
              <w:t>ги по передаче электроэнергии для взаиморасчетов между ф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лиалом ОАО МРС Центра – «</w:t>
            </w:r>
            <w:proofErr w:type="spellStart"/>
            <w:r w:rsidRPr="009841E2">
              <w:rPr>
                <w:rFonts w:ascii="Times New Roman" w:hAnsi="Times New Roman" w:cs="Times New Roman"/>
              </w:rPr>
              <w:t>Брянскэнерго</w:t>
            </w:r>
            <w:proofErr w:type="spellEnd"/>
            <w:r w:rsidRPr="009841E2">
              <w:rPr>
                <w:rFonts w:ascii="Times New Roman" w:hAnsi="Times New Roman" w:cs="Times New Roman"/>
              </w:rPr>
              <w:t>» и ООО «</w:t>
            </w:r>
            <w:proofErr w:type="spellStart"/>
            <w:r w:rsidRPr="009841E2">
              <w:rPr>
                <w:rFonts w:ascii="Times New Roman" w:hAnsi="Times New Roman" w:cs="Times New Roman"/>
              </w:rPr>
              <w:t>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скЭлектро</w:t>
            </w:r>
            <w:proofErr w:type="spellEnd"/>
            <w:r w:rsidRPr="009841E2">
              <w:rPr>
                <w:rFonts w:ascii="Times New Roman" w:hAnsi="Times New Roman" w:cs="Times New Roman"/>
              </w:rPr>
              <w:t>» и платы за технол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гическое присоединение к эле</w:t>
            </w:r>
            <w:r w:rsidRPr="009841E2">
              <w:rPr>
                <w:rFonts w:ascii="Times New Roman" w:hAnsi="Times New Roman" w:cs="Times New Roman"/>
              </w:rPr>
              <w:t>к</w:t>
            </w:r>
            <w:r w:rsidRPr="009841E2">
              <w:rPr>
                <w:rFonts w:ascii="Times New Roman" w:hAnsi="Times New Roman" w:cs="Times New Roman"/>
              </w:rPr>
              <w:t>трическим сетям ООО «</w:t>
            </w:r>
            <w:proofErr w:type="spellStart"/>
            <w:r w:rsidRPr="009841E2">
              <w:rPr>
                <w:rFonts w:ascii="Times New Roman" w:hAnsi="Times New Roman" w:cs="Times New Roman"/>
              </w:rPr>
              <w:t>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скЭлектро</w:t>
            </w:r>
            <w:proofErr w:type="spellEnd"/>
            <w:r w:rsidRPr="009841E2">
              <w:rPr>
                <w:rFonts w:ascii="Times New Roman" w:hAnsi="Times New Roman" w:cs="Times New Roman"/>
              </w:rPr>
              <w:t>» на 2015 год, исходя из экономически обоснованной доходности текущей деятельн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сти организации. 01.06.2015 г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да установлены розничные ц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ны на природный газ, реализу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мый населению с 01.07.2015 года.</w:t>
            </w:r>
            <w:proofErr w:type="gramEnd"/>
          </w:p>
          <w:p w:rsidR="001A182E" w:rsidRDefault="00E85700" w:rsidP="001A182E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30.06.2015 года во исполнение постановления Правительства РФ от 11.05.2015 № 458 пер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lastRenderedPageBreak/>
              <w:t>смотрены котловые тарифы на передачу электроэнергии нас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лению (конечные тарифы не пересматривали), сбытовые надбавки гарантирующих 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ставщиков для сетевых орган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заций, индивидуальные тарифы на услуги по передаче электр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энергии для взаиморасчетов между филиалом ОАО «МРСК Центра</w:t>
            </w:r>
            <w:proofErr w:type="gramStart"/>
            <w:r w:rsidRPr="009841E2">
              <w:rPr>
                <w:rFonts w:ascii="Times New Roman" w:hAnsi="Times New Roman" w:cs="Times New Roman"/>
              </w:rPr>
              <w:t>»-</w:t>
            </w:r>
            <w:proofErr w:type="gramEnd"/>
            <w:r w:rsidRPr="009841E2">
              <w:rPr>
                <w:rFonts w:ascii="Times New Roman" w:hAnsi="Times New Roman" w:cs="Times New Roman"/>
              </w:rPr>
              <w:t>«</w:t>
            </w:r>
            <w:proofErr w:type="spellStart"/>
            <w:r w:rsidRPr="009841E2">
              <w:rPr>
                <w:rFonts w:ascii="Times New Roman" w:hAnsi="Times New Roman" w:cs="Times New Roman"/>
              </w:rPr>
              <w:t>Брянскэнерго</w:t>
            </w:r>
            <w:proofErr w:type="spellEnd"/>
            <w:r w:rsidRPr="009841E2">
              <w:rPr>
                <w:rFonts w:ascii="Times New Roman" w:hAnsi="Times New Roman" w:cs="Times New Roman"/>
              </w:rPr>
              <w:t>» и ООО «</w:t>
            </w:r>
            <w:proofErr w:type="spellStart"/>
            <w:r w:rsidRPr="009841E2">
              <w:rPr>
                <w:rFonts w:ascii="Times New Roman" w:hAnsi="Times New Roman" w:cs="Times New Roman"/>
              </w:rPr>
              <w:t>БрянскЭлектро</w:t>
            </w:r>
            <w:proofErr w:type="spellEnd"/>
            <w:r w:rsidRPr="009841E2">
              <w:rPr>
                <w:rFonts w:ascii="Times New Roman" w:hAnsi="Times New Roman" w:cs="Times New Roman"/>
              </w:rPr>
              <w:t>», ООО «Эле</w:t>
            </w:r>
            <w:r w:rsidRPr="009841E2">
              <w:rPr>
                <w:rFonts w:ascii="Times New Roman" w:hAnsi="Times New Roman" w:cs="Times New Roman"/>
              </w:rPr>
              <w:t>к</w:t>
            </w:r>
            <w:r w:rsidRPr="009841E2">
              <w:rPr>
                <w:rFonts w:ascii="Times New Roman" w:hAnsi="Times New Roman" w:cs="Times New Roman"/>
              </w:rPr>
              <w:t>тросеть-Сервис», тариф для ООО «Брянские электросети» отменен.</w:t>
            </w:r>
            <w:r w:rsidR="001A182E">
              <w:rPr>
                <w:rFonts w:ascii="Times New Roman" w:hAnsi="Times New Roman" w:cs="Times New Roman"/>
              </w:rPr>
              <w:t xml:space="preserve"> </w:t>
            </w:r>
          </w:p>
          <w:p w:rsidR="001A182E" w:rsidRPr="001A182E" w:rsidRDefault="001A182E" w:rsidP="001A182E">
            <w:pPr>
              <w:jc w:val="both"/>
              <w:rPr>
                <w:rFonts w:ascii="Times New Roman" w:hAnsi="Times New Roman" w:cs="Times New Roman"/>
              </w:rPr>
            </w:pPr>
            <w:r w:rsidRPr="001A182E">
              <w:rPr>
                <w:rFonts w:ascii="Times New Roman" w:hAnsi="Times New Roman" w:cs="Times New Roman"/>
              </w:rPr>
              <w:t>В ноябре 2015 года установл</w:t>
            </w:r>
            <w:r w:rsidRPr="001A182E">
              <w:rPr>
                <w:rFonts w:ascii="Times New Roman" w:hAnsi="Times New Roman" w:cs="Times New Roman"/>
              </w:rPr>
              <w:t>е</w:t>
            </w:r>
            <w:r w:rsidRPr="001A182E">
              <w:rPr>
                <w:rFonts w:ascii="Times New Roman" w:hAnsi="Times New Roman" w:cs="Times New Roman"/>
              </w:rPr>
              <w:t>ны тарифы для ЗАО «</w:t>
            </w:r>
            <w:proofErr w:type="spellStart"/>
            <w:r w:rsidRPr="001A182E">
              <w:rPr>
                <w:rFonts w:ascii="Times New Roman" w:hAnsi="Times New Roman" w:cs="Times New Roman"/>
              </w:rPr>
              <w:t>АИП-Фосфаты</w:t>
            </w:r>
            <w:proofErr w:type="spellEnd"/>
            <w:r w:rsidRPr="001A182E">
              <w:rPr>
                <w:rFonts w:ascii="Times New Roman" w:hAnsi="Times New Roman" w:cs="Times New Roman"/>
              </w:rPr>
              <w:t xml:space="preserve">», МУП «Ресурс» (для </w:t>
            </w:r>
            <w:proofErr w:type="spellStart"/>
            <w:r w:rsidRPr="001A182E">
              <w:rPr>
                <w:rFonts w:ascii="Times New Roman" w:hAnsi="Times New Roman" w:cs="Times New Roman"/>
              </w:rPr>
              <w:t>Глинищевского</w:t>
            </w:r>
            <w:proofErr w:type="spellEnd"/>
            <w:r w:rsidRPr="001A182E">
              <w:rPr>
                <w:rFonts w:ascii="Times New Roman" w:hAnsi="Times New Roman" w:cs="Times New Roman"/>
              </w:rPr>
              <w:t xml:space="preserve"> с/</w:t>
            </w:r>
            <w:proofErr w:type="spellStart"/>
            <w:r w:rsidRPr="001A182E">
              <w:rPr>
                <w:rFonts w:ascii="Times New Roman" w:hAnsi="Times New Roman" w:cs="Times New Roman"/>
              </w:rPr>
              <w:t>п</w:t>
            </w:r>
            <w:proofErr w:type="spellEnd"/>
            <w:r w:rsidRPr="001A182E">
              <w:rPr>
                <w:rFonts w:ascii="Times New Roman" w:hAnsi="Times New Roman" w:cs="Times New Roman"/>
              </w:rPr>
              <w:t>), АО «ГУ ЖКХ», ООО «Брянская водная компания» - на водоснабжение и водоотведение; МУП «Сел</w:t>
            </w:r>
            <w:r w:rsidRPr="001A182E">
              <w:rPr>
                <w:rFonts w:ascii="Times New Roman" w:hAnsi="Times New Roman" w:cs="Times New Roman"/>
              </w:rPr>
              <w:t>ь</w:t>
            </w:r>
            <w:r w:rsidRPr="001A182E">
              <w:rPr>
                <w:rFonts w:ascii="Times New Roman" w:hAnsi="Times New Roman" w:cs="Times New Roman"/>
              </w:rPr>
              <w:t>ский водоканал» - на водосна</w:t>
            </w:r>
            <w:r w:rsidRPr="001A182E">
              <w:rPr>
                <w:rFonts w:ascii="Times New Roman" w:hAnsi="Times New Roman" w:cs="Times New Roman"/>
              </w:rPr>
              <w:t>б</w:t>
            </w:r>
            <w:r w:rsidRPr="001A182E">
              <w:rPr>
                <w:rFonts w:ascii="Times New Roman" w:hAnsi="Times New Roman" w:cs="Times New Roman"/>
              </w:rPr>
              <w:t>жение (питьевая вода); МУП «</w:t>
            </w:r>
            <w:proofErr w:type="spellStart"/>
            <w:r w:rsidRPr="001A182E">
              <w:rPr>
                <w:rFonts w:ascii="Times New Roman" w:hAnsi="Times New Roman" w:cs="Times New Roman"/>
              </w:rPr>
              <w:t>Лутна</w:t>
            </w:r>
            <w:proofErr w:type="spellEnd"/>
            <w:r w:rsidRPr="001A182E">
              <w:rPr>
                <w:rFonts w:ascii="Times New Roman" w:hAnsi="Times New Roman" w:cs="Times New Roman"/>
              </w:rPr>
              <w:t>», ЗАО «</w:t>
            </w:r>
            <w:proofErr w:type="spellStart"/>
            <w:r w:rsidRPr="001A182E">
              <w:rPr>
                <w:rFonts w:ascii="Times New Roman" w:hAnsi="Times New Roman" w:cs="Times New Roman"/>
              </w:rPr>
              <w:t>АИП-Фосфаты</w:t>
            </w:r>
            <w:proofErr w:type="spellEnd"/>
            <w:r w:rsidRPr="001A182E">
              <w:rPr>
                <w:rFonts w:ascii="Times New Roman" w:hAnsi="Times New Roman" w:cs="Times New Roman"/>
              </w:rPr>
              <w:t>», МУП «</w:t>
            </w:r>
            <w:proofErr w:type="spellStart"/>
            <w:r w:rsidRPr="001A182E">
              <w:rPr>
                <w:rFonts w:ascii="Times New Roman" w:hAnsi="Times New Roman" w:cs="Times New Roman"/>
              </w:rPr>
              <w:t>Выгоничское</w:t>
            </w:r>
            <w:proofErr w:type="spellEnd"/>
            <w:r w:rsidRPr="001A182E">
              <w:rPr>
                <w:rFonts w:ascii="Times New Roman" w:hAnsi="Times New Roman" w:cs="Times New Roman"/>
              </w:rPr>
              <w:t xml:space="preserve"> ЖКХ» – на горячее водосна</w:t>
            </w:r>
            <w:r w:rsidRPr="001A182E">
              <w:rPr>
                <w:rFonts w:ascii="Times New Roman" w:hAnsi="Times New Roman" w:cs="Times New Roman"/>
              </w:rPr>
              <w:t>б</w:t>
            </w:r>
            <w:r w:rsidRPr="001A182E">
              <w:rPr>
                <w:rFonts w:ascii="Times New Roman" w:hAnsi="Times New Roman" w:cs="Times New Roman"/>
              </w:rPr>
              <w:t>жение.</w:t>
            </w:r>
          </w:p>
          <w:p w:rsidR="001A182E" w:rsidRPr="001A182E" w:rsidRDefault="001A182E" w:rsidP="001A182E">
            <w:pPr>
              <w:jc w:val="both"/>
              <w:rPr>
                <w:rFonts w:ascii="Times New Roman" w:hAnsi="Times New Roman" w:cs="Times New Roman"/>
              </w:rPr>
            </w:pPr>
            <w:r w:rsidRPr="001A182E">
              <w:rPr>
                <w:rFonts w:ascii="Times New Roman" w:hAnsi="Times New Roman" w:cs="Times New Roman"/>
              </w:rPr>
              <w:t>Установлена плата за технол</w:t>
            </w:r>
            <w:r w:rsidRPr="001A182E">
              <w:rPr>
                <w:rFonts w:ascii="Times New Roman" w:hAnsi="Times New Roman" w:cs="Times New Roman"/>
              </w:rPr>
              <w:t>о</w:t>
            </w:r>
            <w:r w:rsidRPr="001A182E">
              <w:rPr>
                <w:rFonts w:ascii="Times New Roman" w:hAnsi="Times New Roman" w:cs="Times New Roman"/>
              </w:rPr>
              <w:t>гическое присоединение газ</w:t>
            </w:r>
            <w:r w:rsidRPr="001A182E">
              <w:rPr>
                <w:rFonts w:ascii="Times New Roman" w:hAnsi="Times New Roman" w:cs="Times New Roman"/>
              </w:rPr>
              <w:t>о</w:t>
            </w:r>
            <w:r w:rsidRPr="001A182E">
              <w:rPr>
                <w:rFonts w:ascii="Times New Roman" w:hAnsi="Times New Roman" w:cs="Times New Roman"/>
              </w:rPr>
              <w:t>использующего оборудования к газораспределительным сетям АО «Газпром газораспредел</w:t>
            </w:r>
            <w:r w:rsidRPr="001A182E">
              <w:rPr>
                <w:rFonts w:ascii="Times New Roman" w:hAnsi="Times New Roman" w:cs="Times New Roman"/>
              </w:rPr>
              <w:t>е</w:t>
            </w:r>
            <w:r w:rsidRPr="001A182E">
              <w:rPr>
                <w:rFonts w:ascii="Times New Roman" w:hAnsi="Times New Roman" w:cs="Times New Roman"/>
              </w:rPr>
              <w:t xml:space="preserve">ние Брянск» по </w:t>
            </w:r>
            <w:proofErr w:type="gramStart"/>
            <w:r w:rsidRPr="001A182E">
              <w:rPr>
                <w:rFonts w:ascii="Times New Roman" w:hAnsi="Times New Roman" w:cs="Times New Roman"/>
              </w:rPr>
              <w:t>индивидуал</w:t>
            </w:r>
            <w:r w:rsidRPr="001A182E">
              <w:rPr>
                <w:rFonts w:ascii="Times New Roman" w:hAnsi="Times New Roman" w:cs="Times New Roman"/>
              </w:rPr>
              <w:t>ь</w:t>
            </w:r>
            <w:r w:rsidRPr="001A182E">
              <w:rPr>
                <w:rFonts w:ascii="Times New Roman" w:hAnsi="Times New Roman" w:cs="Times New Roman"/>
              </w:rPr>
              <w:t>ным проектам</w:t>
            </w:r>
            <w:proofErr w:type="gramEnd"/>
            <w:r w:rsidRPr="001A182E">
              <w:rPr>
                <w:rFonts w:ascii="Times New Roman" w:hAnsi="Times New Roman" w:cs="Times New Roman"/>
              </w:rPr>
              <w:t xml:space="preserve"> для ООО «Ру</w:t>
            </w:r>
            <w:r w:rsidRPr="001A182E">
              <w:rPr>
                <w:rFonts w:ascii="Times New Roman" w:hAnsi="Times New Roman" w:cs="Times New Roman"/>
              </w:rPr>
              <w:t>с</w:t>
            </w:r>
            <w:r w:rsidRPr="001A182E">
              <w:rPr>
                <w:rFonts w:ascii="Times New Roman" w:hAnsi="Times New Roman" w:cs="Times New Roman"/>
              </w:rPr>
              <w:t>ский дом», А.А. Осина, ООО «</w:t>
            </w:r>
            <w:proofErr w:type="spellStart"/>
            <w:r w:rsidRPr="001A182E">
              <w:rPr>
                <w:rFonts w:ascii="Times New Roman" w:hAnsi="Times New Roman" w:cs="Times New Roman"/>
              </w:rPr>
              <w:t>Светал</w:t>
            </w:r>
            <w:proofErr w:type="spellEnd"/>
            <w:r w:rsidRPr="001A182E">
              <w:rPr>
                <w:rFonts w:ascii="Times New Roman" w:hAnsi="Times New Roman" w:cs="Times New Roman"/>
              </w:rPr>
              <w:t xml:space="preserve">», ООО «Газпром </w:t>
            </w:r>
            <w:proofErr w:type="spellStart"/>
            <w:r w:rsidRPr="001A182E">
              <w:rPr>
                <w:rFonts w:ascii="Times New Roman" w:hAnsi="Times New Roman" w:cs="Times New Roman"/>
              </w:rPr>
              <w:t>инв</w:t>
            </w:r>
            <w:r w:rsidRPr="001A182E">
              <w:rPr>
                <w:rFonts w:ascii="Times New Roman" w:hAnsi="Times New Roman" w:cs="Times New Roman"/>
              </w:rPr>
              <w:t>е</w:t>
            </w:r>
            <w:r w:rsidRPr="001A182E">
              <w:rPr>
                <w:rFonts w:ascii="Times New Roman" w:hAnsi="Times New Roman" w:cs="Times New Roman"/>
              </w:rPr>
              <w:t>стгазификация</w:t>
            </w:r>
            <w:proofErr w:type="spellEnd"/>
            <w:r w:rsidRPr="001A182E">
              <w:rPr>
                <w:rFonts w:ascii="Times New Roman" w:hAnsi="Times New Roman" w:cs="Times New Roman"/>
              </w:rPr>
              <w:t xml:space="preserve">». </w:t>
            </w:r>
          </w:p>
          <w:p w:rsidR="001A182E" w:rsidRPr="001A182E" w:rsidRDefault="001A182E" w:rsidP="001A182E">
            <w:pPr>
              <w:jc w:val="both"/>
              <w:rPr>
                <w:rFonts w:ascii="Times New Roman" w:hAnsi="Times New Roman" w:cs="Times New Roman"/>
              </w:rPr>
            </w:pPr>
            <w:r w:rsidRPr="001A182E">
              <w:rPr>
                <w:rFonts w:ascii="Times New Roman" w:hAnsi="Times New Roman" w:cs="Times New Roman"/>
              </w:rPr>
              <w:lastRenderedPageBreak/>
              <w:t>Установлена плата за технол</w:t>
            </w:r>
            <w:r w:rsidRPr="001A182E">
              <w:rPr>
                <w:rFonts w:ascii="Times New Roman" w:hAnsi="Times New Roman" w:cs="Times New Roman"/>
              </w:rPr>
              <w:t>о</w:t>
            </w:r>
            <w:r w:rsidRPr="001A182E">
              <w:rPr>
                <w:rFonts w:ascii="Times New Roman" w:hAnsi="Times New Roman" w:cs="Times New Roman"/>
              </w:rPr>
              <w:t>гическое присоединение к эле</w:t>
            </w:r>
            <w:r w:rsidRPr="001A182E">
              <w:rPr>
                <w:rFonts w:ascii="Times New Roman" w:hAnsi="Times New Roman" w:cs="Times New Roman"/>
              </w:rPr>
              <w:t>к</w:t>
            </w:r>
            <w:r w:rsidRPr="001A182E">
              <w:rPr>
                <w:rFonts w:ascii="Times New Roman" w:hAnsi="Times New Roman" w:cs="Times New Roman"/>
              </w:rPr>
              <w:t>трическим сетям филиала ПАО «МРСК Центра» - «</w:t>
            </w:r>
            <w:proofErr w:type="spellStart"/>
            <w:r w:rsidRPr="001A182E">
              <w:rPr>
                <w:rFonts w:ascii="Times New Roman" w:hAnsi="Times New Roman" w:cs="Times New Roman"/>
              </w:rPr>
              <w:t>Брянскэне</w:t>
            </w:r>
            <w:r w:rsidRPr="001A182E">
              <w:rPr>
                <w:rFonts w:ascii="Times New Roman" w:hAnsi="Times New Roman" w:cs="Times New Roman"/>
              </w:rPr>
              <w:t>р</w:t>
            </w:r>
            <w:r w:rsidRPr="001A182E">
              <w:rPr>
                <w:rFonts w:ascii="Times New Roman" w:hAnsi="Times New Roman" w:cs="Times New Roman"/>
              </w:rPr>
              <w:t>го</w:t>
            </w:r>
            <w:proofErr w:type="spellEnd"/>
            <w:r w:rsidRPr="001A182E">
              <w:rPr>
                <w:rFonts w:ascii="Times New Roman" w:hAnsi="Times New Roman" w:cs="Times New Roman"/>
              </w:rPr>
              <w:t xml:space="preserve">» по </w:t>
            </w:r>
            <w:proofErr w:type="gramStart"/>
            <w:r w:rsidRPr="001A182E">
              <w:rPr>
                <w:rFonts w:ascii="Times New Roman" w:hAnsi="Times New Roman" w:cs="Times New Roman"/>
              </w:rPr>
              <w:t>индивидуальному прое</w:t>
            </w:r>
            <w:r w:rsidRPr="001A182E">
              <w:rPr>
                <w:rFonts w:ascii="Times New Roman" w:hAnsi="Times New Roman" w:cs="Times New Roman"/>
              </w:rPr>
              <w:t>к</w:t>
            </w:r>
            <w:r w:rsidRPr="001A182E">
              <w:rPr>
                <w:rFonts w:ascii="Times New Roman" w:hAnsi="Times New Roman" w:cs="Times New Roman"/>
              </w:rPr>
              <w:t>ту</w:t>
            </w:r>
            <w:proofErr w:type="gramEnd"/>
            <w:r w:rsidRPr="001A182E">
              <w:rPr>
                <w:rFonts w:ascii="Times New Roman" w:hAnsi="Times New Roman" w:cs="Times New Roman"/>
              </w:rPr>
              <w:t xml:space="preserve"> для ОАО «Железнодоро</w:t>
            </w:r>
            <w:r w:rsidRPr="001A182E">
              <w:rPr>
                <w:rFonts w:ascii="Times New Roman" w:hAnsi="Times New Roman" w:cs="Times New Roman"/>
              </w:rPr>
              <w:t>ж</w:t>
            </w:r>
            <w:r w:rsidRPr="001A182E">
              <w:rPr>
                <w:rFonts w:ascii="Times New Roman" w:hAnsi="Times New Roman" w:cs="Times New Roman"/>
              </w:rPr>
              <w:t xml:space="preserve">ник». </w:t>
            </w:r>
          </w:p>
          <w:p w:rsidR="001A182E" w:rsidRPr="001A182E" w:rsidRDefault="001A182E" w:rsidP="001A182E">
            <w:pPr>
              <w:jc w:val="both"/>
              <w:rPr>
                <w:rFonts w:ascii="Times New Roman" w:hAnsi="Times New Roman" w:cs="Times New Roman"/>
              </w:rPr>
            </w:pPr>
            <w:r w:rsidRPr="001A182E">
              <w:rPr>
                <w:rFonts w:ascii="Times New Roman" w:hAnsi="Times New Roman" w:cs="Times New Roman"/>
              </w:rPr>
              <w:t>Утверждены предельные ма</w:t>
            </w:r>
            <w:r w:rsidRPr="001A182E">
              <w:rPr>
                <w:rFonts w:ascii="Times New Roman" w:hAnsi="Times New Roman" w:cs="Times New Roman"/>
              </w:rPr>
              <w:t>к</w:t>
            </w:r>
            <w:r w:rsidRPr="001A182E">
              <w:rPr>
                <w:rFonts w:ascii="Times New Roman" w:hAnsi="Times New Roman" w:cs="Times New Roman"/>
              </w:rPr>
              <w:t>симальные тарифы на комме</w:t>
            </w:r>
            <w:r w:rsidRPr="001A182E">
              <w:rPr>
                <w:rFonts w:ascii="Times New Roman" w:hAnsi="Times New Roman" w:cs="Times New Roman"/>
              </w:rPr>
              <w:t>р</w:t>
            </w:r>
            <w:r w:rsidRPr="001A182E">
              <w:rPr>
                <w:rFonts w:ascii="Times New Roman" w:hAnsi="Times New Roman" w:cs="Times New Roman"/>
              </w:rPr>
              <w:t>ческие перевозки пассажиров и багажа в общественном автом</w:t>
            </w:r>
            <w:r w:rsidRPr="001A182E">
              <w:rPr>
                <w:rFonts w:ascii="Times New Roman" w:hAnsi="Times New Roman" w:cs="Times New Roman"/>
              </w:rPr>
              <w:t>о</w:t>
            </w:r>
            <w:r w:rsidRPr="001A182E">
              <w:rPr>
                <w:rFonts w:ascii="Times New Roman" w:hAnsi="Times New Roman" w:cs="Times New Roman"/>
              </w:rPr>
              <w:t>бильном транспорте по терр</w:t>
            </w:r>
            <w:r w:rsidRPr="001A182E">
              <w:rPr>
                <w:rFonts w:ascii="Times New Roman" w:hAnsi="Times New Roman" w:cs="Times New Roman"/>
              </w:rPr>
              <w:t>и</w:t>
            </w:r>
            <w:r w:rsidRPr="001A182E">
              <w:rPr>
                <w:rFonts w:ascii="Times New Roman" w:hAnsi="Times New Roman" w:cs="Times New Roman"/>
              </w:rPr>
              <w:t xml:space="preserve">тории </w:t>
            </w:r>
            <w:proofErr w:type="gramStart"/>
            <w:r w:rsidRPr="001A182E">
              <w:rPr>
                <w:rFonts w:ascii="Times New Roman" w:hAnsi="Times New Roman" w:cs="Times New Roman"/>
              </w:rPr>
              <w:t>г</w:t>
            </w:r>
            <w:proofErr w:type="gramEnd"/>
            <w:r w:rsidRPr="001A182E">
              <w:rPr>
                <w:rFonts w:ascii="Times New Roman" w:hAnsi="Times New Roman" w:cs="Times New Roman"/>
              </w:rPr>
              <w:t>. Брянска, а также ставки стоимости нормативного часа на работы по технической и</w:t>
            </w:r>
            <w:r w:rsidRPr="001A182E">
              <w:rPr>
                <w:rFonts w:ascii="Times New Roman" w:hAnsi="Times New Roman" w:cs="Times New Roman"/>
              </w:rPr>
              <w:t>н</w:t>
            </w:r>
            <w:r w:rsidRPr="001A182E">
              <w:rPr>
                <w:rFonts w:ascii="Times New Roman" w:hAnsi="Times New Roman" w:cs="Times New Roman"/>
              </w:rPr>
              <w:t>вентаризации объектов жили</w:t>
            </w:r>
            <w:r w:rsidRPr="001A182E">
              <w:rPr>
                <w:rFonts w:ascii="Times New Roman" w:hAnsi="Times New Roman" w:cs="Times New Roman"/>
              </w:rPr>
              <w:t>щ</w:t>
            </w:r>
            <w:r w:rsidRPr="001A182E">
              <w:rPr>
                <w:rFonts w:ascii="Times New Roman" w:hAnsi="Times New Roman" w:cs="Times New Roman"/>
              </w:rPr>
              <w:t>ного фонда, выполняемых ГУП «</w:t>
            </w:r>
            <w:proofErr w:type="spellStart"/>
            <w:r w:rsidRPr="001A182E">
              <w:rPr>
                <w:rFonts w:ascii="Times New Roman" w:hAnsi="Times New Roman" w:cs="Times New Roman"/>
              </w:rPr>
              <w:t>Брянскоблтехинвентаризаци</w:t>
            </w:r>
            <w:r w:rsidR="00164604">
              <w:rPr>
                <w:rFonts w:ascii="Times New Roman" w:hAnsi="Times New Roman" w:cs="Times New Roman"/>
              </w:rPr>
              <w:t>я</w:t>
            </w:r>
            <w:proofErr w:type="spellEnd"/>
            <w:r w:rsidR="00164604">
              <w:rPr>
                <w:rFonts w:ascii="Times New Roman" w:hAnsi="Times New Roman" w:cs="Times New Roman"/>
              </w:rPr>
              <w:t>».</w:t>
            </w:r>
            <w:r w:rsidRPr="001A182E">
              <w:rPr>
                <w:rFonts w:ascii="Times New Roman" w:hAnsi="Times New Roman" w:cs="Times New Roman"/>
              </w:rPr>
              <w:t xml:space="preserve"> </w:t>
            </w:r>
          </w:p>
          <w:p w:rsidR="001A182E" w:rsidRPr="001A182E" w:rsidRDefault="001A182E" w:rsidP="001A182E">
            <w:pPr>
              <w:jc w:val="both"/>
              <w:rPr>
                <w:rFonts w:ascii="Times New Roman" w:hAnsi="Times New Roman" w:cs="Times New Roman"/>
              </w:rPr>
            </w:pPr>
            <w:r w:rsidRPr="001A182E">
              <w:rPr>
                <w:rFonts w:ascii="Times New Roman" w:hAnsi="Times New Roman" w:cs="Times New Roman"/>
              </w:rPr>
              <w:t>В соответствии с федеральным законодательством по состо</w:t>
            </w:r>
            <w:r w:rsidRPr="001A182E">
              <w:rPr>
                <w:rFonts w:ascii="Times New Roman" w:hAnsi="Times New Roman" w:cs="Times New Roman"/>
              </w:rPr>
              <w:t>я</w:t>
            </w:r>
            <w:r w:rsidRPr="001A182E">
              <w:rPr>
                <w:rFonts w:ascii="Times New Roman" w:hAnsi="Times New Roman" w:cs="Times New Roman"/>
              </w:rPr>
              <w:t>нию на 01.11.2015 года опубл</w:t>
            </w:r>
            <w:r w:rsidRPr="001A182E">
              <w:rPr>
                <w:rFonts w:ascii="Times New Roman" w:hAnsi="Times New Roman" w:cs="Times New Roman"/>
              </w:rPr>
              <w:t>и</w:t>
            </w:r>
            <w:r w:rsidRPr="001A182E">
              <w:rPr>
                <w:rFonts w:ascii="Times New Roman" w:hAnsi="Times New Roman" w:cs="Times New Roman"/>
              </w:rPr>
              <w:t>кованы перечни сетевых орг</w:t>
            </w:r>
            <w:r w:rsidRPr="001A182E">
              <w:rPr>
                <w:rFonts w:ascii="Times New Roman" w:hAnsi="Times New Roman" w:cs="Times New Roman"/>
              </w:rPr>
              <w:t>а</w:t>
            </w:r>
            <w:r w:rsidRPr="001A182E">
              <w:rPr>
                <w:rFonts w:ascii="Times New Roman" w:hAnsi="Times New Roman" w:cs="Times New Roman"/>
              </w:rPr>
              <w:t xml:space="preserve">низаций, соответствующих и не соответствующих критериям отнесения владельцев </w:t>
            </w:r>
            <w:proofErr w:type="spellStart"/>
            <w:r w:rsidRPr="001A182E">
              <w:rPr>
                <w:rFonts w:ascii="Times New Roman" w:hAnsi="Times New Roman" w:cs="Times New Roman"/>
              </w:rPr>
              <w:t>электр</w:t>
            </w:r>
            <w:r w:rsidRPr="001A182E">
              <w:rPr>
                <w:rFonts w:ascii="Times New Roman" w:hAnsi="Times New Roman" w:cs="Times New Roman"/>
              </w:rPr>
              <w:t>о</w:t>
            </w:r>
            <w:r w:rsidRPr="001A182E">
              <w:rPr>
                <w:rFonts w:ascii="Times New Roman" w:hAnsi="Times New Roman" w:cs="Times New Roman"/>
              </w:rPr>
              <w:t>сетевого</w:t>
            </w:r>
            <w:proofErr w:type="spellEnd"/>
            <w:r w:rsidRPr="001A182E">
              <w:rPr>
                <w:rFonts w:ascii="Times New Roman" w:hAnsi="Times New Roman" w:cs="Times New Roman"/>
              </w:rPr>
              <w:t xml:space="preserve"> хозяйства к территор</w:t>
            </w:r>
            <w:r w:rsidRPr="001A182E">
              <w:rPr>
                <w:rFonts w:ascii="Times New Roman" w:hAnsi="Times New Roman" w:cs="Times New Roman"/>
              </w:rPr>
              <w:t>и</w:t>
            </w:r>
            <w:r w:rsidRPr="001A182E">
              <w:rPr>
                <w:rFonts w:ascii="Times New Roman" w:hAnsi="Times New Roman" w:cs="Times New Roman"/>
              </w:rPr>
              <w:t>альным сетевым организациям, утвержденным постановлением Правитель</w:t>
            </w:r>
            <w:r w:rsidR="00164604">
              <w:rPr>
                <w:rFonts w:ascii="Times New Roman" w:hAnsi="Times New Roman" w:cs="Times New Roman"/>
              </w:rPr>
              <w:t xml:space="preserve">ства РФ от 28.02.2015 </w:t>
            </w:r>
            <w:r w:rsidRPr="001A182E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182E">
              <w:rPr>
                <w:rFonts w:ascii="Times New Roman" w:hAnsi="Times New Roman" w:cs="Times New Roman"/>
              </w:rPr>
              <w:t xml:space="preserve">184. </w:t>
            </w:r>
          </w:p>
          <w:p w:rsidR="004901B4" w:rsidRPr="009841E2" w:rsidRDefault="004901B4" w:rsidP="005C39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1.20.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41E2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14" w:history="1">
              <w:r w:rsidRPr="009841E2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Правительства Брянской области от 17.02.2014 № 46-п «Об утверждении Положения о порядке предоставления субсидий из областного бюджета на возмещение части затрат на уплату </w:t>
            </w:r>
            <w:r w:rsidRPr="009841E2">
              <w:rPr>
                <w:rFonts w:ascii="Times New Roman" w:hAnsi="Times New Roman" w:cs="Times New Roman"/>
              </w:rPr>
              <w:lastRenderedPageBreak/>
              <w:t>процентов по кредитам, полученным организациями, индивидуальными предпринимателями, предприятиями потребительской кооперации (кроме сельскохозяйственных товаропрои</w:t>
            </w:r>
            <w:r w:rsidRPr="009841E2">
              <w:rPr>
                <w:rFonts w:ascii="Times New Roman" w:hAnsi="Times New Roman" w:cs="Times New Roman"/>
              </w:rPr>
              <w:t>з</w:t>
            </w:r>
            <w:r w:rsidRPr="009841E2">
              <w:rPr>
                <w:rFonts w:ascii="Times New Roman" w:hAnsi="Times New Roman" w:cs="Times New Roman"/>
              </w:rPr>
              <w:t>водителей, крестьянских (ферме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ских) хозяйств) в российских креди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ных организациях» с целью поддер</w:t>
            </w:r>
            <w:r w:rsidRPr="009841E2">
              <w:rPr>
                <w:rFonts w:ascii="Times New Roman" w:hAnsi="Times New Roman" w:cs="Times New Roman"/>
              </w:rPr>
              <w:t>ж</w:t>
            </w:r>
            <w:r w:rsidRPr="009841E2">
              <w:rPr>
                <w:rFonts w:ascii="Times New Roman" w:hAnsi="Times New Roman" w:cs="Times New Roman"/>
              </w:rPr>
              <w:t>ки заемщиков, получивших кредиты на пополнение оборотных средств при производстве и</w:t>
            </w:r>
            <w:r w:rsidR="00EB789E">
              <w:rPr>
                <w:rFonts w:ascii="Times New Roman" w:hAnsi="Times New Roman" w:cs="Times New Roman"/>
              </w:rPr>
              <w:t xml:space="preserve"> </w:t>
            </w:r>
            <w:r w:rsidRPr="009841E2">
              <w:rPr>
                <w:rFonts w:ascii="Times New Roman" w:hAnsi="Times New Roman" w:cs="Times New Roman"/>
              </w:rPr>
              <w:t>реализации</w:t>
            </w:r>
            <w:proofErr w:type="gramEnd"/>
            <w:r w:rsidRPr="009841E2">
              <w:rPr>
                <w:rFonts w:ascii="Times New Roman" w:hAnsi="Times New Roman" w:cs="Times New Roman"/>
              </w:rPr>
              <w:t xml:space="preserve"> продукции (в том числе продукции по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импорт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замещению</w:t>
            </w:r>
            <w:proofErr w:type="spellEnd"/>
            <w:r w:rsidRPr="009841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II квартал 2015 года</w:t>
            </w:r>
          </w:p>
        </w:tc>
        <w:tc>
          <w:tcPr>
            <w:tcW w:w="3228" w:type="dxa"/>
          </w:tcPr>
          <w:p w:rsidR="00E85700" w:rsidRPr="009841E2" w:rsidRDefault="00E85700" w:rsidP="00261AC2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принято постановление Прав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тельства Брянской области от 5 июня 2015 года № 261-п «О внесении изменений в пост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новление Правительства 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 xml:space="preserve">ской области от 17.02.2014 № </w:t>
            </w:r>
            <w:r w:rsidRPr="009841E2">
              <w:rPr>
                <w:rFonts w:ascii="Times New Roman" w:hAnsi="Times New Roman" w:cs="Times New Roman"/>
              </w:rPr>
              <w:lastRenderedPageBreak/>
              <w:t>46-п».</w:t>
            </w:r>
          </w:p>
          <w:p w:rsidR="00E85700" w:rsidRPr="009841E2" w:rsidRDefault="00E85700" w:rsidP="00261A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1.21.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Разработка проекта закона Брянской области "Об инвестиционной де</w:t>
            </w:r>
            <w:r w:rsidRPr="009841E2">
              <w:rPr>
                <w:rFonts w:ascii="Times New Roman" w:hAnsi="Times New Roman" w:cs="Times New Roman"/>
              </w:rPr>
              <w:t>я</w:t>
            </w:r>
            <w:r w:rsidRPr="009841E2">
              <w:rPr>
                <w:rFonts w:ascii="Times New Roman" w:hAnsi="Times New Roman" w:cs="Times New Roman"/>
              </w:rPr>
              <w:t>тельности на территории Брянской области", предусматривающего по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 xml:space="preserve">держку предприятий, реализующих инвестиционные проекты, в том числе проекты по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импортозамещению</w:t>
            </w:r>
            <w:proofErr w:type="spellEnd"/>
          </w:p>
        </w:tc>
        <w:tc>
          <w:tcPr>
            <w:tcW w:w="3300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до 1 мая 2015 года</w:t>
            </w:r>
          </w:p>
        </w:tc>
        <w:tc>
          <w:tcPr>
            <w:tcW w:w="3228" w:type="dxa"/>
          </w:tcPr>
          <w:p w:rsidR="00E85700" w:rsidRPr="009841E2" w:rsidRDefault="0031101D" w:rsidP="00D217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85700" w:rsidRPr="009841E2">
              <w:rPr>
                <w:rFonts w:ascii="Times New Roman" w:hAnsi="Times New Roman" w:cs="Times New Roman"/>
              </w:rPr>
              <w:t>риня</w:t>
            </w:r>
            <w:r>
              <w:rPr>
                <w:rFonts w:ascii="Times New Roman" w:hAnsi="Times New Roman" w:cs="Times New Roman"/>
              </w:rPr>
              <w:t>т</w:t>
            </w:r>
            <w:r w:rsidR="00E85700" w:rsidRPr="009841E2">
              <w:rPr>
                <w:rFonts w:ascii="Times New Roman" w:hAnsi="Times New Roman" w:cs="Times New Roman"/>
              </w:rPr>
              <w:t xml:space="preserve"> закон Брянской области</w:t>
            </w:r>
            <w:r>
              <w:rPr>
                <w:rFonts w:ascii="Times New Roman" w:hAnsi="Times New Roman" w:cs="Times New Roman"/>
              </w:rPr>
              <w:t xml:space="preserve"> от 09.06.2015</w:t>
            </w:r>
            <w:r w:rsidR="00E85700">
              <w:rPr>
                <w:rFonts w:ascii="Times New Roman" w:hAnsi="Times New Roman" w:cs="Times New Roman"/>
              </w:rPr>
              <w:t xml:space="preserve"> </w:t>
            </w:r>
            <w:r w:rsidR="00E85700" w:rsidRPr="009841E2">
              <w:rPr>
                <w:rFonts w:ascii="Times New Roman" w:hAnsi="Times New Roman" w:cs="Times New Roman"/>
              </w:rPr>
              <w:t>№ 41-3 «Об инв</w:t>
            </w:r>
            <w:r w:rsidR="00E85700" w:rsidRPr="009841E2">
              <w:rPr>
                <w:rFonts w:ascii="Times New Roman" w:hAnsi="Times New Roman" w:cs="Times New Roman"/>
              </w:rPr>
              <w:t>е</w:t>
            </w:r>
            <w:r w:rsidR="00E85700" w:rsidRPr="009841E2">
              <w:rPr>
                <w:rFonts w:ascii="Times New Roman" w:hAnsi="Times New Roman" w:cs="Times New Roman"/>
              </w:rPr>
              <w:t>стиционной деятельности на территории Брянской области»</w:t>
            </w:r>
          </w:p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14503" w:type="dxa"/>
            <w:gridSpan w:val="5"/>
          </w:tcPr>
          <w:p w:rsidR="00E85700" w:rsidRPr="009841E2" w:rsidRDefault="00E85700" w:rsidP="00BC2382">
            <w:pPr>
              <w:jc w:val="center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Поддержка малого и среднего предпринимательства</w:t>
            </w: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Подготовка нормативного акта о сн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жении ставки налога для отдельных категорий налогоплательщиков, пр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меняющих упрощенную систему н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логообложения с объектом налогоо</w:t>
            </w:r>
            <w:r w:rsidRPr="009841E2">
              <w:rPr>
                <w:rFonts w:ascii="Times New Roman" w:hAnsi="Times New Roman" w:cs="Times New Roman"/>
              </w:rPr>
              <w:t>б</w:t>
            </w:r>
            <w:r w:rsidRPr="009841E2">
              <w:rPr>
                <w:rFonts w:ascii="Times New Roman" w:hAnsi="Times New Roman" w:cs="Times New Roman"/>
              </w:rPr>
              <w:t>ложения "доходы", с 6 до 3 процентов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течение 10 дней после всту</w:t>
            </w:r>
            <w:r w:rsidRPr="009841E2">
              <w:rPr>
                <w:rFonts w:ascii="Times New Roman" w:hAnsi="Times New Roman" w:cs="Times New Roman"/>
              </w:rPr>
              <w:t>п</w:t>
            </w:r>
            <w:r w:rsidRPr="009841E2">
              <w:rPr>
                <w:rFonts w:ascii="Times New Roman" w:hAnsi="Times New Roman" w:cs="Times New Roman"/>
              </w:rPr>
              <w:t>ления в силу федерального з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кона</w:t>
            </w:r>
          </w:p>
        </w:tc>
        <w:tc>
          <w:tcPr>
            <w:tcW w:w="3228" w:type="dxa"/>
          </w:tcPr>
          <w:p w:rsidR="00E85700" w:rsidRPr="009841E2" w:rsidRDefault="00164604" w:rsidP="008D4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85700">
              <w:rPr>
                <w:rFonts w:ascii="Times New Roman" w:hAnsi="Times New Roman" w:cs="Times New Roman"/>
              </w:rPr>
              <w:t>ринят Закон</w:t>
            </w:r>
            <w:r w:rsidR="00E85700" w:rsidRPr="009841E2">
              <w:rPr>
                <w:rFonts w:ascii="Times New Roman" w:hAnsi="Times New Roman" w:cs="Times New Roman"/>
              </w:rPr>
              <w:t xml:space="preserve"> Брянской области </w:t>
            </w:r>
            <w:r>
              <w:rPr>
                <w:rFonts w:ascii="Times New Roman" w:hAnsi="Times New Roman" w:cs="Times New Roman"/>
              </w:rPr>
              <w:t xml:space="preserve">от 28.09.2015 </w:t>
            </w:r>
            <w:r w:rsidR="00780A52">
              <w:rPr>
                <w:rFonts w:ascii="Times New Roman" w:hAnsi="Times New Roman" w:cs="Times New Roman"/>
              </w:rPr>
              <w:t xml:space="preserve">№ 78-З </w:t>
            </w:r>
            <w:r w:rsidR="00E85700" w:rsidRPr="009841E2">
              <w:rPr>
                <w:rFonts w:ascii="Times New Roman" w:hAnsi="Times New Roman" w:cs="Times New Roman"/>
              </w:rPr>
              <w:t>«Об уст</w:t>
            </w:r>
            <w:r w:rsidR="00E85700" w:rsidRPr="009841E2">
              <w:rPr>
                <w:rFonts w:ascii="Times New Roman" w:hAnsi="Times New Roman" w:cs="Times New Roman"/>
              </w:rPr>
              <w:t>а</w:t>
            </w:r>
            <w:r w:rsidR="00E85700" w:rsidRPr="009841E2">
              <w:rPr>
                <w:rFonts w:ascii="Times New Roman" w:hAnsi="Times New Roman" w:cs="Times New Roman"/>
              </w:rPr>
              <w:t>новлении в 2016 году дифф</w:t>
            </w:r>
            <w:r w:rsidR="00E85700" w:rsidRPr="009841E2">
              <w:rPr>
                <w:rFonts w:ascii="Times New Roman" w:hAnsi="Times New Roman" w:cs="Times New Roman"/>
              </w:rPr>
              <w:t>е</w:t>
            </w:r>
            <w:r w:rsidR="00E85700" w:rsidRPr="009841E2">
              <w:rPr>
                <w:rFonts w:ascii="Times New Roman" w:hAnsi="Times New Roman" w:cs="Times New Roman"/>
              </w:rPr>
              <w:t>ренцированных налоговых ст</w:t>
            </w:r>
            <w:r w:rsidR="00E85700" w:rsidRPr="009841E2">
              <w:rPr>
                <w:rFonts w:ascii="Times New Roman" w:hAnsi="Times New Roman" w:cs="Times New Roman"/>
              </w:rPr>
              <w:t>а</w:t>
            </w:r>
            <w:r w:rsidR="00E85700" w:rsidRPr="009841E2">
              <w:rPr>
                <w:rFonts w:ascii="Times New Roman" w:hAnsi="Times New Roman" w:cs="Times New Roman"/>
              </w:rPr>
              <w:t>вок по налогу, взимаемому в связи с применением упроще</w:t>
            </w:r>
            <w:r w:rsidR="00E85700" w:rsidRPr="009841E2">
              <w:rPr>
                <w:rFonts w:ascii="Times New Roman" w:hAnsi="Times New Roman" w:cs="Times New Roman"/>
              </w:rPr>
              <w:t>н</w:t>
            </w:r>
            <w:r w:rsidR="00E85700" w:rsidRPr="009841E2">
              <w:rPr>
                <w:rFonts w:ascii="Times New Roman" w:hAnsi="Times New Roman" w:cs="Times New Roman"/>
              </w:rPr>
              <w:t>ной системы налогообложения, для категорий налогоплател</w:t>
            </w:r>
            <w:r w:rsidR="00E85700" w:rsidRPr="009841E2">
              <w:rPr>
                <w:rFonts w:ascii="Times New Roman" w:hAnsi="Times New Roman" w:cs="Times New Roman"/>
              </w:rPr>
              <w:t>ь</w:t>
            </w:r>
            <w:r w:rsidR="00E85700" w:rsidRPr="009841E2">
              <w:rPr>
                <w:rFonts w:ascii="Times New Roman" w:hAnsi="Times New Roman" w:cs="Times New Roman"/>
              </w:rPr>
              <w:t xml:space="preserve">щиков». 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Внесение изменений в </w:t>
            </w:r>
            <w:hyperlink r:id="rId15" w:history="1">
              <w:r w:rsidRPr="009841E2">
                <w:rPr>
                  <w:rFonts w:ascii="Times New Roman" w:hAnsi="Times New Roman" w:cs="Times New Roman"/>
                </w:rPr>
                <w:t>Закон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ской области от 02.11.2012 № 73-З "О применении индивидуальными пре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>принимателями патентной системы налогообложения на территории Брянской области"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течение 10 дней после всту</w:t>
            </w:r>
            <w:r w:rsidRPr="009841E2">
              <w:rPr>
                <w:rFonts w:ascii="Times New Roman" w:hAnsi="Times New Roman" w:cs="Times New Roman"/>
              </w:rPr>
              <w:t>п</w:t>
            </w:r>
            <w:r w:rsidRPr="009841E2">
              <w:rPr>
                <w:rFonts w:ascii="Times New Roman" w:hAnsi="Times New Roman" w:cs="Times New Roman"/>
              </w:rPr>
              <w:t>ления в силу федерального з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кона</w:t>
            </w:r>
          </w:p>
        </w:tc>
        <w:tc>
          <w:tcPr>
            <w:tcW w:w="3228" w:type="dxa"/>
          </w:tcPr>
          <w:p w:rsidR="00E85700" w:rsidRPr="009841E2" w:rsidRDefault="00164604" w:rsidP="008D4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85700">
              <w:rPr>
                <w:rFonts w:ascii="Times New Roman" w:hAnsi="Times New Roman" w:cs="Times New Roman"/>
              </w:rPr>
              <w:t>ринят Закон</w:t>
            </w:r>
            <w:r w:rsidR="00E85700" w:rsidRPr="009841E2">
              <w:rPr>
                <w:rFonts w:ascii="Times New Roman" w:hAnsi="Times New Roman" w:cs="Times New Roman"/>
              </w:rPr>
              <w:t xml:space="preserve"> Брянской области </w:t>
            </w:r>
            <w:r>
              <w:rPr>
                <w:rFonts w:ascii="Times New Roman" w:hAnsi="Times New Roman" w:cs="Times New Roman"/>
              </w:rPr>
              <w:t xml:space="preserve">от 06.10.2015 № 84-З </w:t>
            </w:r>
            <w:r w:rsidR="00E85700" w:rsidRPr="009841E2">
              <w:rPr>
                <w:rFonts w:ascii="Times New Roman" w:hAnsi="Times New Roman" w:cs="Times New Roman"/>
              </w:rPr>
              <w:t>«О внес</w:t>
            </w:r>
            <w:r w:rsidR="00E85700" w:rsidRPr="009841E2">
              <w:rPr>
                <w:rFonts w:ascii="Times New Roman" w:hAnsi="Times New Roman" w:cs="Times New Roman"/>
              </w:rPr>
              <w:t>е</w:t>
            </w:r>
            <w:r w:rsidR="00E85700" w:rsidRPr="009841E2">
              <w:rPr>
                <w:rFonts w:ascii="Times New Roman" w:hAnsi="Times New Roman" w:cs="Times New Roman"/>
              </w:rPr>
              <w:t>нии изменений в Закон Бря</w:t>
            </w:r>
            <w:r w:rsidR="00E85700" w:rsidRPr="009841E2">
              <w:rPr>
                <w:rFonts w:ascii="Times New Roman" w:hAnsi="Times New Roman" w:cs="Times New Roman"/>
              </w:rPr>
              <w:t>н</w:t>
            </w:r>
            <w:r w:rsidR="00E85700" w:rsidRPr="009841E2">
              <w:rPr>
                <w:rFonts w:ascii="Times New Roman" w:hAnsi="Times New Roman" w:cs="Times New Roman"/>
              </w:rPr>
              <w:t>ской области «О применении индивидуальными предприн</w:t>
            </w:r>
            <w:r w:rsidR="00E85700" w:rsidRPr="009841E2">
              <w:rPr>
                <w:rFonts w:ascii="Times New Roman" w:hAnsi="Times New Roman" w:cs="Times New Roman"/>
              </w:rPr>
              <w:t>и</w:t>
            </w:r>
            <w:r w:rsidR="00E85700" w:rsidRPr="009841E2">
              <w:rPr>
                <w:rFonts w:ascii="Times New Roman" w:hAnsi="Times New Roman" w:cs="Times New Roman"/>
              </w:rPr>
              <w:t>мателями патентной системы налогообложения на террит</w:t>
            </w:r>
            <w:r w:rsidR="00E85700" w:rsidRPr="009841E2">
              <w:rPr>
                <w:rFonts w:ascii="Times New Roman" w:hAnsi="Times New Roman" w:cs="Times New Roman"/>
              </w:rPr>
              <w:t>о</w:t>
            </w:r>
            <w:r w:rsidR="00E85700" w:rsidRPr="009841E2">
              <w:rPr>
                <w:rFonts w:ascii="Times New Roman" w:hAnsi="Times New Roman" w:cs="Times New Roman"/>
              </w:rPr>
              <w:lastRenderedPageBreak/>
              <w:t xml:space="preserve">рии Брянской области». 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1.24.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Подготовка нормативного акта о сн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жении ставки налога для налогопл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тельщиков, применяющих систему налогообложения в виде единого н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лога на вмененный доход для отдел</w:t>
            </w:r>
            <w:r w:rsidRPr="009841E2">
              <w:rPr>
                <w:rFonts w:ascii="Times New Roman" w:hAnsi="Times New Roman" w:cs="Times New Roman"/>
              </w:rPr>
              <w:t>ь</w:t>
            </w:r>
            <w:r w:rsidRPr="009841E2">
              <w:rPr>
                <w:rFonts w:ascii="Times New Roman" w:hAnsi="Times New Roman" w:cs="Times New Roman"/>
              </w:rPr>
              <w:t>ных видов деятельности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течение 10 дней после всту</w:t>
            </w:r>
            <w:r w:rsidRPr="009841E2">
              <w:rPr>
                <w:rFonts w:ascii="Times New Roman" w:hAnsi="Times New Roman" w:cs="Times New Roman"/>
              </w:rPr>
              <w:t>п</w:t>
            </w:r>
            <w:r w:rsidRPr="009841E2">
              <w:rPr>
                <w:rFonts w:ascii="Times New Roman" w:hAnsi="Times New Roman" w:cs="Times New Roman"/>
              </w:rPr>
              <w:t>ления в силу федерального з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кона</w:t>
            </w:r>
          </w:p>
        </w:tc>
        <w:tc>
          <w:tcPr>
            <w:tcW w:w="3228" w:type="dxa"/>
          </w:tcPr>
          <w:p w:rsidR="00E85700" w:rsidRPr="009841E2" w:rsidRDefault="00780A52" w:rsidP="005C39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Ф</w:t>
            </w:r>
            <w:r w:rsidR="00E85700" w:rsidRPr="009841E2">
              <w:rPr>
                <w:rFonts w:ascii="Times New Roman" w:hAnsi="Times New Roman" w:cs="Times New Roman"/>
              </w:rPr>
              <w:t>едеральному закону</w:t>
            </w:r>
            <w:r>
              <w:rPr>
                <w:rFonts w:ascii="Times New Roman" w:hAnsi="Times New Roman" w:cs="Times New Roman"/>
              </w:rPr>
              <w:t xml:space="preserve"> от 13.07.2015 № 232-ФЗ «О вн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сении изменений статью 12 ча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ти первой и часть вторую Нал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гового кодекса Российской Ф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дерации»</w:t>
            </w:r>
            <w:r w:rsidR="00E85700" w:rsidRPr="009841E2">
              <w:rPr>
                <w:rFonts w:ascii="Times New Roman" w:hAnsi="Times New Roman" w:cs="Times New Roman"/>
              </w:rPr>
              <w:t xml:space="preserve"> право снижать нал</w:t>
            </w:r>
            <w:r w:rsidR="00E85700" w:rsidRPr="009841E2">
              <w:rPr>
                <w:rFonts w:ascii="Times New Roman" w:hAnsi="Times New Roman" w:cs="Times New Roman"/>
              </w:rPr>
              <w:t>о</w:t>
            </w:r>
            <w:r w:rsidR="00E85700" w:rsidRPr="009841E2">
              <w:rPr>
                <w:rFonts w:ascii="Times New Roman" w:hAnsi="Times New Roman" w:cs="Times New Roman"/>
              </w:rPr>
              <w:t>говую ставку для налогопл</w:t>
            </w:r>
            <w:r w:rsidR="00E85700" w:rsidRPr="009841E2">
              <w:rPr>
                <w:rFonts w:ascii="Times New Roman" w:hAnsi="Times New Roman" w:cs="Times New Roman"/>
              </w:rPr>
              <w:t>а</w:t>
            </w:r>
            <w:r w:rsidR="00E85700" w:rsidRPr="009841E2">
              <w:rPr>
                <w:rFonts w:ascii="Times New Roman" w:hAnsi="Times New Roman" w:cs="Times New Roman"/>
              </w:rPr>
              <w:t>тельщиков, применяющих си</w:t>
            </w:r>
            <w:r w:rsidR="00E85700" w:rsidRPr="009841E2">
              <w:rPr>
                <w:rFonts w:ascii="Times New Roman" w:hAnsi="Times New Roman" w:cs="Times New Roman"/>
              </w:rPr>
              <w:t>с</w:t>
            </w:r>
            <w:r w:rsidR="00E85700" w:rsidRPr="009841E2">
              <w:rPr>
                <w:rFonts w:ascii="Times New Roman" w:hAnsi="Times New Roman" w:cs="Times New Roman"/>
              </w:rPr>
              <w:t>тему налогообложения в виде единого налога на вмененный доход для отдельных видов де</w:t>
            </w:r>
            <w:r w:rsidR="00E85700" w:rsidRPr="009841E2">
              <w:rPr>
                <w:rFonts w:ascii="Times New Roman" w:hAnsi="Times New Roman" w:cs="Times New Roman"/>
              </w:rPr>
              <w:t>я</w:t>
            </w:r>
            <w:r w:rsidR="00E85700" w:rsidRPr="009841E2">
              <w:rPr>
                <w:rFonts w:ascii="Times New Roman" w:hAnsi="Times New Roman" w:cs="Times New Roman"/>
              </w:rPr>
              <w:t>тельности</w:t>
            </w:r>
            <w:r w:rsidR="00164604">
              <w:rPr>
                <w:rFonts w:ascii="Times New Roman" w:hAnsi="Times New Roman" w:cs="Times New Roman"/>
              </w:rPr>
              <w:t>,</w:t>
            </w:r>
            <w:r w:rsidR="00E85700" w:rsidRPr="009841E2">
              <w:rPr>
                <w:rFonts w:ascii="Times New Roman" w:hAnsi="Times New Roman" w:cs="Times New Roman"/>
              </w:rPr>
              <w:t xml:space="preserve"> предоставлено орг</w:t>
            </w:r>
            <w:r w:rsidR="00E85700" w:rsidRPr="009841E2">
              <w:rPr>
                <w:rFonts w:ascii="Times New Roman" w:hAnsi="Times New Roman" w:cs="Times New Roman"/>
              </w:rPr>
              <w:t>а</w:t>
            </w:r>
            <w:r w:rsidR="00E85700" w:rsidRPr="009841E2">
              <w:rPr>
                <w:rFonts w:ascii="Times New Roman" w:hAnsi="Times New Roman" w:cs="Times New Roman"/>
              </w:rPr>
              <w:t xml:space="preserve">нам местного самоуправления. 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Установление 2-летних "налоговых каникул" впервые зарегистрирова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ным индивидуальным предприним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телям, применяющим патентную си</w:t>
            </w:r>
            <w:r w:rsidRPr="009841E2">
              <w:rPr>
                <w:rFonts w:ascii="Times New Roman" w:hAnsi="Times New Roman" w:cs="Times New Roman"/>
              </w:rPr>
              <w:t>с</w:t>
            </w:r>
            <w:r w:rsidRPr="009841E2">
              <w:rPr>
                <w:rFonts w:ascii="Times New Roman" w:hAnsi="Times New Roman" w:cs="Times New Roman"/>
              </w:rPr>
              <w:t>тему налогообложения, по определе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ным видам деятельности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течение 10 дней после всту</w:t>
            </w:r>
            <w:r w:rsidRPr="009841E2">
              <w:rPr>
                <w:rFonts w:ascii="Times New Roman" w:hAnsi="Times New Roman" w:cs="Times New Roman"/>
              </w:rPr>
              <w:t>п</w:t>
            </w:r>
            <w:r w:rsidRPr="009841E2">
              <w:rPr>
                <w:rFonts w:ascii="Times New Roman" w:hAnsi="Times New Roman" w:cs="Times New Roman"/>
              </w:rPr>
              <w:t>ления в силу федерального з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кона</w:t>
            </w:r>
          </w:p>
        </w:tc>
        <w:tc>
          <w:tcPr>
            <w:tcW w:w="3228" w:type="dxa"/>
          </w:tcPr>
          <w:p w:rsidR="00E85700" w:rsidRPr="009841E2" w:rsidRDefault="00164604" w:rsidP="008D4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 Закон</w:t>
            </w:r>
            <w:r w:rsidRPr="009841E2">
              <w:rPr>
                <w:rFonts w:ascii="Times New Roman" w:hAnsi="Times New Roman" w:cs="Times New Roman"/>
              </w:rPr>
              <w:t xml:space="preserve"> Брянской области </w:t>
            </w:r>
            <w:r>
              <w:rPr>
                <w:rFonts w:ascii="Times New Roman" w:hAnsi="Times New Roman" w:cs="Times New Roman"/>
              </w:rPr>
              <w:t xml:space="preserve">от 06.10.2015 № 84-З </w:t>
            </w:r>
            <w:r w:rsidR="00E85700">
              <w:rPr>
                <w:rFonts w:ascii="Times New Roman" w:hAnsi="Times New Roman" w:cs="Times New Roman"/>
              </w:rPr>
              <w:t>«О внес</w:t>
            </w:r>
            <w:r w:rsidR="00E85700">
              <w:rPr>
                <w:rFonts w:ascii="Times New Roman" w:hAnsi="Times New Roman" w:cs="Times New Roman"/>
              </w:rPr>
              <w:t>е</w:t>
            </w:r>
            <w:r w:rsidR="00E85700">
              <w:rPr>
                <w:rFonts w:ascii="Times New Roman" w:hAnsi="Times New Roman" w:cs="Times New Roman"/>
              </w:rPr>
              <w:t>нии изменений в З</w:t>
            </w:r>
            <w:r w:rsidR="00E85700" w:rsidRPr="009841E2">
              <w:rPr>
                <w:rFonts w:ascii="Times New Roman" w:hAnsi="Times New Roman" w:cs="Times New Roman"/>
              </w:rPr>
              <w:t>акон Бря</w:t>
            </w:r>
            <w:r w:rsidR="00E85700" w:rsidRPr="009841E2">
              <w:rPr>
                <w:rFonts w:ascii="Times New Roman" w:hAnsi="Times New Roman" w:cs="Times New Roman"/>
              </w:rPr>
              <w:t>н</w:t>
            </w:r>
            <w:r w:rsidR="00E85700" w:rsidRPr="009841E2">
              <w:rPr>
                <w:rFonts w:ascii="Times New Roman" w:hAnsi="Times New Roman" w:cs="Times New Roman"/>
              </w:rPr>
              <w:t>ской области «О применении индивидуальными предприн</w:t>
            </w:r>
            <w:r w:rsidR="00E85700" w:rsidRPr="009841E2">
              <w:rPr>
                <w:rFonts w:ascii="Times New Roman" w:hAnsi="Times New Roman" w:cs="Times New Roman"/>
              </w:rPr>
              <w:t>и</w:t>
            </w:r>
            <w:r w:rsidR="00E85700" w:rsidRPr="009841E2">
              <w:rPr>
                <w:rFonts w:ascii="Times New Roman" w:hAnsi="Times New Roman" w:cs="Times New Roman"/>
              </w:rPr>
              <w:t>мателями патентной системы налогообложения на террит</w:t>
            </w:r>
            <w:r w:rsidR="00E85700" w:rsidRPr="009841E2">
              <w:rPr>
                <w:rFonts w:ascii="Times New Roman" w:hAnsi="Times New Roman" w:cs="Times New Roman"/>
              </w:rPr>
              <w:t>о</w:t>
            </w:r>
            <w:r w:rsidR="00E85700" w:rsidRPr="009841E2">
              <w:rPr>
                <w:rFonts w:ascii="Times New Roman" w:hAnsi="Times New Roman" w:cs="Times New Roman"/>
              </w:rPr>
              <w:t xml:space="preserve">рии Брянской области». 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Завершение создания Брянского обл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стного промышленного парка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2015 - 2016 годы</w:t>
            </w:r>
          </w:p>
        </w:tc>
        <w:tc>
          <w:tcPr>
            <w:tcW w:w="3228" w:type="dxa"/>
          </w:tcPr>
          <w:p w:rsidR="00821BC4" w:rsidRPr="00821BC4" w:rsidRDefault="004C537C" w:rsidP="00821BC4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соглашением </w:t>
            </w:r>
            <w:r w:rsidR="00821BC4" w:rsidRPr="00821BC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821BC4">
              <w:rPr>
                <w:rFonts w:ascii="Times New Roman" w:hAnsi="Times New Roman"/>
              </w:rPr>
              <w:t>0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7</w:t>
            </w:r>
            <w:r w:rsidR="00821BC4">
              <w:rPr>
                <w:rFonts w:ascii="Times New Roman" w:hAnsi="Times New Roman"/>
              </w:rPr>
              <w:t>.08.2015</w:t>
            </w:r>
            <w:r>
              <w:rPr>
                <w:rFonts w:ascii="Times New Roman" w:hAnsi="Times New Roman"/>
              </w:rPr>
              <w:t xml:space="preserve">       </w:t>
            </w:r>
            <w:r w:rsidR="00821BC4" w:rsidRPr="00821BC4">
              <w:rPr>
                <w:rFonts w:ascii="Times New Roman" w:eastAsia="Times New Roman" w:hAnsi="Times New Roman" w:cs="Times New Roman"/>
              </w:rPr>
              <w:t xml:space="preserve"> №</w:t>
            </w:r>
            <w:r w:rsidR="00821BC4">
              <w:rPr>
                <w:rFonts w:ascii="Times New Roman" w:hAnsi="Times New Roman"/>
              </w:rPr>
              <w:t xml:space="preserve"> 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068-МБ-15 между Министе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р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ством экономического развития Российской Федерации и Пр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а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вительством Брянской области о предоставлении субсидий из федерального бюджета бюдж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е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ту Брянской области на гос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у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дарственную поддержку малого и среднего предпринимательс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т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ва, включая крестьянские (фе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р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мерские) хозяйства по мер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о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приятию «Создание Брянского областного пр</w:t>
            </w:r>
            <w:r w:rsidR="00694075">
              <w:rPr>
                <w:rFonts w:ascii="Times New Roman" w:eastAsia="Times New Roman" w:hAnsi="Times New Roman" w:cs="Times New Roman"/>
              </w:rPr>
              <w:t>омышленного парка»</w:t>
            </w:r>
            <w:r w:rsidR="00821BC4" w:rsidRPr="00821BC4">
              <w:rPr>
                <w:rFonts w:ascii="Times New Roman" w:eastAsia="Times New Roman" w:hAnsi="Times New Roman" w:cs="Times New Roman"/>
              </w:rPr>
              <w:t xml:space="preserve"> выделе</w:t>
            </w:r>
            <w:r w:rsidR="00694075">
              <w:rPr>
                <w:rFonts w:ascii="Times New Roman" w:eastAsia="Times New Roman" w:hAnsi="Times New Roman" w:cs="Times New Roman"/>
              </w:rPr>
              <w:t>но</w:t>
            </w:r>
            <w:r w:rsidR="00821BC4" w:rsidRPr="00821BC4">
              <w:rPr>
                <w:rFonts w:ascii="Times New Roman" w:eastAsia="Times New Roman" w:hAnsi="Times New Roman" w:cs="Times New Roman"/>
              </w:rPr>
              <w:t xml:space="preserve"> бюджетных </w:t>
            </w:r>
            <w:r w:rsidR="00821BC4" w:rsidRPr="00821BC4">
              <w:rPr>
                <w:rFonts w:ascii="Times New Roman" w:eastAsia="Times New Roman" w:hAnsi="Times New Roman" w:cs="Times New Roman"/>
              </w:rPr>
              <w:lastRenderedPageBreak/>
              <w:t>средств в размере 75,</w:t>
            </w:r>
            <w:r w:rsidR="00821BC4">
              <w:rPr>
                <w:rFonts w:ascii="Times New Roman" w:hAnsi="Times New Roman"/>
              </w:rPr>
              <w:t> 1</w:t>
            </w:r>
            <w:r w:rsidR="00821BC4" w:rsidRPr="00821BC4">
              <w:rPr>
                <w:rFonts w:ascii="Times New Roman" w:eastAsia="Times New Roman" w:hAnsi="Times New Roman" w:cs="Times New Roman"/>
              </w:rPr>
              <w:t xml:space="preserve"> млн. рублей, из них: 3,7 млн.</w:t>
            </w:r>
            <w:r w:rsidR="00821BC4">
              <w:rPr>
                <w:rFonts w:ascii="Times New Roman" w:hAnsi="Times New Roman"/>
              </w:rPr>
              <w:t xml:space="preserve"> рублей 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средств</w:t>
            </w:r>
            <w:r w:rsidR="00821BC4">
              <w:rPr>
                <w:rFonts w:ascii="Times New Roman" w:hAnsi="Times New Roman"/>
              </w:rPr>
              <w:t>а</w:t>
            </w:r>
            <w:r w:rsidR="00821BC4" w:rsidRPr="00821BC4">
              <w:rPr>
                <w:rFonts w:ascii="Times New Roman" w:eastAsia="Times New Roman" w:hAnsi="Times New Roman" w:cs="Times New Roman"/>
              </w:rPr>
              <w:t xml:space="preserve"> областного бюджета;</w:t>
            </w:r>
            <w:proofErr w:type="gramEnd"/>
            <w:r w:rsidR="00821BC4" w:rsidRPr="00821BC4">
              <w:rPr>
                <w:rFonts w:ascii="Times New Roman" w:eastAsia="Times New Roman" w:hAnsi="Times New Roman" w:cs="Times New Roman"/>
              </w:rPr>
              <w:t xml:space="preserve"> 71,3 млн. рублей – средства ф</w:t>
            </w:r>
            <w:r w:rsidR="00821BC4" w:rsidRPr="00821BC4">
              <w:rPr>
                <w:rFonts w:ascii="Times New Roman" w:eastAsia="Times New Roman" w:hAnsi="Times New Roman" w:cs="Times New Roman"/>
              </w:rPr>
              <w:t>е</w:t>
            </w:r>
            <w:r w:rsidR="00821BC4" w:rsidRPr="00821BC4">
              <w:rPr>
                <w:rFonts w:ascii="Times New Roman" w:eastAsia="Times New Roman" w:hAnsi="Times New Roman" w:cs="Times New Roman"/>
              </w:rPr>
              <w:t xml:space="preserve">деральной субсидии. </w:t>
            </w:r>
          </w:p>
          <w:p w:rsidR="00821BC4" w:rsidRPr="00821BC4" w:rsidRDefault="00821BC4" w:rsidP="00821BC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21BC4">
              <w:rPr>
                <w:rFonts w:ascii="Times New Roman" w:eastAsia="Times New Roman" w:hAnsi="Times New Roman" w:cs="Times New Roman"/>
              </w:rPr>
              <w:t>В 2015 году областные сред</w:t>
            </w:r>
            <w:r>
              <w:rPr>
                <w:rFonts w:ascii="Times New Roman" w:hAnsi="Times New Roman"/>
              </w:rPr>
              <w:t>ства в размере 3,75 млн.</w:t>
            </w:r>
            <w:r w:rsidRPr="00821BC4">
              <w:rPr>
                <w:rFonts w:ascii="Times New Roman" w:eastAsia="Times New Roman" w:hAnsi="Times New Roman" w:cs="Times New Roman"/>
              </w:rPr>
              <w:t xml:space="preserve"> рублей б</w:t>
            </w:r>
            <w:r w:rsidRPr="00821BC4">
              <w:rPr>
                <w:rFonts w:ascii="Times New Roman" w:eastAsia="Times New Roman" w:hAnsi="Times New Roman" w:cs="Times New Roman"/>
              </w:rPr>
              <w:t>ы</w:t>
            </w:r>
            <w:r w:rsidRPr="00821BC4">
              <w:rPr>
                <w:rFonts w:ascii="Times New Roman" w:eastAsia="Times New Roman" w:hAnsi="Times New Roman" w:cs="Times New Roman"/>
              </w:rPr>
              <w:t>ли направлены на оплату: д</w:t>
            </w:r>
            <w:r w:rsidRPr="00821BC4">
              <w:rPr>
                <w:rFonts w:ascii="Times New Roman" w:eastAsia="Times New Roman" w:hAnsi="Times New Roman" w:cs="Times New Roman"/>
              </w:rPr>
              <w:t>о</w:t>
            </w:r>
            <w:r w:rsidRPr="00821BC4">
              <w:rPr>
                <w:rFonts w:ascii="Times New Roman" w:eastAsia="Times New Roman" w:hAnsi="Times New Roman" w:cs="Times New Roman"/>
              </w:rPr>
              <w:t>полнительного соглашения №</w:t>
            </w:r>
            <w:r>
              <w:rPr>
                <w:rFonts w:ascii="Times New Roman" w:hAnsi="Times New Roman"/>
              </w:rPr>
              <w:t xml:space="preserve"> </w:t>
            </w:r>
            <w:r w:rsidRPr="00821BC4">
              <w:rPr>
                <w:rFonts w:ascii="Times New Roman" w:eastAsia="Times New Roman" w:hAnsi="Times New Roman" w:cs="Times New Roman"/>
              </w:rPr>
              <w:t>2 к государственному контракту на выполнение проектно-изыскательских работ и догов</w:t>
            </w:r>
            <w:r w:rsidRPr="00821BC4">
              <w:rPr>
                <w:rFonts w:ascii="Times New Roman" w:eastAsia="Times New Roman" w:hAnsi="Times New Roman" w:cs="Times New Roman"/>
              </w:rPr>
              <w:t>о</w:t>
            </w:r>
            <w:r w:rsidRPr="00821BC4">
              <w:rPr>
                <w:rFonts w:ascii="Times New Roman" w:eastAsia="Times New Roman" w:hAnsi="Times New Roman" w:cs="Times New Roman"/>
              </w:rPr>
              <w:t>ра на проведение государстве</w:t>
            </w:r>
            <w:r w:rsidRPr="00821BC4">
              <w:rPr>
                <w:rFonts w:ascii="Times New Roman" w:eastAsia="Times New Roman" w:hAnsi="Times New Roman" w:cs="Times New Roman"/>
              </w:rPr>
              <w:t>н</w:t>
            </w:r>
            <w:r w:rsidRPr="00821BC4">
              <w:rPr>
                <w:rFonts w:ascii="Times New Roman" w:eastAsia="Times New Roman" w:hAnsi="Times New Roman" w:cs="Times New Roman"/>
              </w:rPr>
              <w:t>ной экспертизы проектной д</w:t>
            </w:r>
            <w:r w:rsidRPr="00821BC4">
              <w:rPr>
                <w:rFonts w:ascii="Times New Roman" w:eastAsia="Times New Roman" w:hAnsi="Times New Roman" w:cs="Times New Roman"/>
              </w:rPr>
              <w:t>о</w:t>
            </w:r>
            <w:r w:rsidRPr="00821BC4">
              <w:rPr>
                <w:rFonts w:ascii="Times New Roman" w:eastAsia="Times New Roman" w:hAnsi="Times New Roman" w:cs="Times New Roman"/>
              </w:rPr>
              <w:t xml:space="preserve">кументации. </w:t>
            </w:r>
          </w:p>
          <w:p w:rsidR="00E85700" w:rsidRPr="009841E2" w:rsidRDefault="00821BC4" w:rsidP="00694075">
            <w:pPr>
              <w:pStyle w:val="a4"/>
              <w:ind w:left="34" w:right="40"/>
              <w:jc w:val="both"/>
              <w:rPr>
                <w:sz w:val="22"/>
                <w:szCs w:val="22"/>
              </w:rPr>
            </w:pPr>
            <w:r w:rsidRPr="00821BC4">
              <w:rPr>
                <w:sz w:val="22"/>
                <w:szCs w:val="22"/>
              </w:rPr>
              <w:t>По состоянию на 25 ноября 2015 года приобретено и поставлено на объект пусковое оборудование; насосная установка; оборудование для инженерно-технического обеспечения объекта, для функционирования системы отопления, вентиляции, электроснабжения</w:t>
            </w:r>
            <w:r>
              <w:rPr>
                <w:sz w:val="22"/>
                <w:szCs w:val="22"/>
              </w:rPr>
              <w:t xml:space="preserve">, водоснабжения, пожаротушения. </w:t>
            </w:r>
            <w:r w:rsidRPr="00821BC4">
              <w:rPr>
                <w:sz w:val="22"/>
                <w:szCs w:val="22"/>
              </w:rPr>
              <w:t xml:space="preserve">В том числе выполнены следующие виды строительно-монтажных работ: перенос горячего и холодного водоснабжения; установка лифтов; электросилового оборудования, вентиляции, отопления, канализации, силового электрооборудования; молние-защиты и заземления; произведено утепление труб; </w:t>
            </w:r>
            <w:r w:rsidRPr="00821BC4">
              <w:rPr>
                <w:sz w:val="22"/>
                <w:szCs w:val="22"/>
              </w:rPr>
              <w:lastRenderedPageBreak/>
              <w:t>выполнены демонтажные и общестроительные работы по всему объекту.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  <w:bCs/>
              </w:rPr>
              <w:lastRenderedPageBreak/>
              <w:t>недостаток финансовых средств на завершение строительства объекта</w:t>
            </w: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1.27.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Увеличение объемов предоставля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мых гарантий (поручительств) по кр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 xml:space="preserve">дитным договорам субъектов малого и среднего предпринимательства, расширение линейки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микрозаймов</w:t>
            </w:r>
            <w:proofErr w:type="spellEnd"/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28" w:type="dxa"/>
          </w:tcPr>
          <w:p w:rsidR="00E85700" w:rsidRPr="00B175C6" w:rsidRDefault="0037140F" w:rsidP="00B175C6">
            <w:pPr>
              <w:pStyle w:val="a4"/>
              <w:ind w:left="34" w:right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январь-декабрь</w:t>
            </w:r>
            <w:r w:rsidR="00B175C6" w:rsidRPr="00B175C6">
              <w:rPr>
                <w:sz w:val="22"/>
                <w:szCs w:val="22"/>
              </w:rPr>
              <w:t xml:space="preserve"> 2015 года ФПП «Брянский Гарантийный Фонд» предоставлено субъектам малого </w:t>
            </w:r>
            <w:r w:rsidR="00E64AE7">
              <w:rPr>
                <w:sz w:val="22"/>
                <w:szCs w:val="22"/>
              </w:rPr>
              <w:t>и среднего предпринимательства 9 поручительств на сумму 36,5</w:t>
            </w:r>
            <w:r w:rsidR="00B175C6" w:rsidRPr="00B175C6">
              <w:rPr>
                <w:sz w:val="22"/>
                <w:szCs w:val="22"/>
              </w:rPr>
              <w:t xml:space="preserve"> млн. рублей, что позволило</w:t>
            </w:r>
            <w:r w:rsidR="00E64AE7">
              <w:rPr>
                <w:sz w:val="22"/>
                <w:szCs w:val="22"/>
              </w:rPr>
              <w:t xml:space="preserve"> привлечь кредитов на сумму 78,7</w:t>
            </w:r>
            <w:r w:rsidR="00B175C6" w:rsidRPr="00B175C6">
              <w:rPr>
                <w:sz w:val="22"/>
                <w:szCs w:val="22"/>
              </w:rPr>
              <w:t xml:space="preserve"> млн. рублей. Микрозаймовыми ор</w:t>
            </w:r>
            <w:r w:rsidR="00E64AE7">
              <w:rPr>
                <w:sz w:val="22"/>
                <w:szCs w:val="22"/>
              </w:rPr>
              <w:t>ганизациями было предоставлено 549 займов на сумму 455,9</w:t>
            </w:r>
            <w:r w:rsidR="00B175C6" w:rsidRPr="00B175C6">
              <w:rPr>
                <w:sz w:val="22"/>
                <w:szCs w:val="22"/>
              </w:rPr>
              <w:t xml:space="preserve"> млн. рублей. Кроме того</w:t>
            </w:r>
            <w:r w:rsidR="00B175C6">
              <w:rPr>
                <w:sz w:val="22"/>
                <w:szCs w:val="22"/>
              </w:rPr>
              <w:t>,</w:t>
            </w:r>
            <w:r w:rsidR="00B175C6" w:rsidRPr="00B175C6">
              <w:rPr>
                <w:sz w:val="22"/>
                <w:szCs w:val="22"/>
              </w:rPr>
              <w:t xml:space="preserve"> микрозаймовыми организациями увеличены сроки пользования микрозаймами с 1 года до 3-х лет</w:t>
            </w:r>
            <w:r w:rsidR="00B175C6">
              <w:rPr>
                <w:sz w:val="22"/>
                <w:szCs w:val="22"/>
              </w:rPr>
              <w:t>.</w:t>
            </w:r>
            <w:r w:rsidR="00B175C6" w:rsidRPr="00B175C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1.28.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Расширение мер государственной поддержки субъектов малого и сре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>него бизнеса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28" w:type="dxa"/>
          </w:tcPr>
          <w:p w:rsidR="00E85700" w:rsidRPr="009841E2" w:rsidRDefault="00235988" w:rsidP="00E41998">
            <w:pPr>
              <w:pStyle w:val="a4"/>
              <w:ind w:left="34" w:right="40"/>
              <w:jc w:val="both"/>
              <w:rPr>
                <w:sz w:val="22"/>
                <w:szCs w:val="22"/>
              </w:rPr>
            </w:pPr>
            <w:r w:rsidRPr="00235988">
              <w:rPr>
                <w:sz w:val="22"/>
                <w:szCs w:val="22"/>
              </w:rPr>
              <w:t xml:space="preserve">соглашением от </w:t>
            </w:r>
            <w:r>
              <w:rPr>
                <w:sz w:val="22"/>
                <w:szCs w:val="22"/>
              </w:rPr>
              <w:t>0</w:t>
            </w:r>
            <w:r w:rsidRPr="002359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.08.2015</w:t>
            </w:r>
            <w:r w:rsidRPr="002359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23598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235988">
              <w:rPr>
                <w:sz w:val="22"/>
                <w:szCs w:val="22"/>
              </w:rPr>
              <w:t xml:space="preserve">006-МБ-15 между Министерством экономи-ческого развития Российской Федерации и Правительством Брянской области о предоставлении субсидий из федерального бюджета бюджету Брянской области на государственную поддержку малого и среднего предпринимательства, включая крестьянские (фермерские) хозяйства </w:t>
            </w:r>
            <w:r w:rsidR="00116AB9">
              <w:rPr>
                <w:sz w:val="22"/>
                <w:szCs w:val="22"/>
              </w:rPr>
              <w:t>выделено</w:t>
            </w:r>
            <w:r w:rsidRPr="00235988">
              <w:rPr>
                <w:sz w:val="22"/>
                <w:szCs w:val="22"/>
              </w:rPr>
              <w:t xml:space="preserve"> бюджетных средств в размере 94,5 млн. рублей,</w:t>
            </w:r>
            <w:r>
              <w:rPr>
                <w:sz w:val="22"/>
                <w:szCs w:val="22"/>
              </w:rPr>
              <w:t xml:space="preserve"> из них: 4,7 </w:t>
            </w:r>
            <w:r>
              <w:rPr>
                <w:sz w:val="22"/>
                <w:szCs w:val="22"/>
              </w:rPr>
              <w:lastRenderedPageBreak/>
              <w:t>млн. рублей</w:t>
            </w:r>
            <w:r w:rsidRPr="00235988">
              <w:rPr>
                <w:sz w:val="22"/>
                <w:szCs w:val="22"/>
              </w:rPr>
              <w:t xml:space="preserve"> средств</w:t>
            </w:r>
            <w:r>
              <w:rPr>
                <w:sz w:val="22"/>
                <w:szCs w:val="22"/>
              </w:rPr>
              <w:t>а</w:t>
            </w:r>
            <w:r w:rsidRPr="00235988">
              <w:rPr>
                <w:sz w:val="22"/>
                <w:szCs w:val="22"/>
              </w:rPr>
              <w:t xml:space="preserve"> областн</w:t>
            </w:r>
            <w:r>
              <w:rPr>
                <w:sz w:val="22"/>
                <w:szCs w:val="22"/>
              </w:rPr>
              <w:t xml:space="preserve">ого бюджета; 89,8 млн. рублей </w:t>
            </w:r>
            <w:r w:rsidRPr="00235988">
              <w:rPr>
                <w:sz w:val="22"/>
                <w:szCs w:val="22"/>
              </w:rPr>
              <w:t>средства федеральной субсидии.</w:t>
            </w:r>
            <w:r>
              <w:rPr>
                <w:sz w:val="22"/>
                <w:szCs w:val="22"/>
              </w:rPr>
              <w:t xml:space="preserve"> Д</w:t>
            </w:r>
            <w:r w:rsidR="00116AB9">
              <w:rPr>
                <w:sz w:val="22"/>
                <w:szCs w:val="22"/>
              </w:rPr>
              <w:t>анные средства направлены на следующе мероприятия</w:t>
            </w:r>
            <w:r w:rsidR="00E85700" w:rsidRPr="009841E2">
              <w:rPr>
                <w:sz w:val="22"/>
                <w:szCs w:val="22"/>
              </w:rPr>
              <w:t>:</w:t>
            </w:r>
          </w:p>
          <w:p w:rsidR="00E85700" w:rsidRPr="009841E2" w:rsidRDefault="00E85700" w:rsidP="002B2345">
            <w:pPr>
              <w:pStyle w:val="a8"/>
              <w:ind w:firstLine="0"/>
              <w:rPr>
                <w:sz w:val="22"/>
                <w:szCs w:val="22"/>
              </w:rPr>
            </w:pPr>
            <w:r w:rsidRPr="009841E2">
              <w:rPr>
                <w:sz w:val="22"/>
                <w:szCs w:val="22"/>
              </w:rPr>
              <w:t>- предоставление грантов начинающим субъектам малого и среднего пр</w:t>
            </w:r>
            <w:r w:rsidR="00235988">
              <w:rPr>
                <w:sz w:val="22"/>
                <w:szCs w:val="22"/>
              </w:rPr>
              <w:t>едпринимательства в размере 39</w:t>
            </w:r>
            <w:r w:rsidRPr="009841E2">
              <w:rPr>
                <w:sz w:val="22"/>
                <w:szCs w:val="22"/>
              </w:rPr>
              <w:t xml:space="preserve"> млн. рублей;</w:t>
            </w:r>
          </w:p>
          <w:p w:rsidR="00E85700" w:rsidRPr="009841E2" w:rsidRDefault="00E85700" w:rsidP="002B2345">
            <w:pPr>
              <w:pStyle w:val="a8"/>
              <w:ind w:firstLine="0"/>
              <w:rPr>
                <w:sz w:val="22"/>
                <w:szCs w:val="22"/>
              </w:rPr>
            </w:pPr>
            <w:r w:rsidRPr="009841E2">
              <w:rPr>
                <w:sz w:val="22"/>
                <w:szCs w:val="22"/>
              </w:rPr>
              <w:t>- субсидирование процентной ставки по кредитам, выданным субъектам малого и среднего предпринимательства на строительство для собственных нужд производственных зданий или приобрет</w:t>
            </w:r>
            <w:r w:rsidR="00235988">
              <w:rPr>
                <w:sz w:val="22"/>
                <w:szCs w:val="22"/>
              </w:rPr>
              <w:t>ение оборудования в размере 32,3</w:t>
            </w:r>
            <w:r w:rsidRPr="009841E2">
              <w:rPr>
                <w:sz w:val="22"/>
                <w:szCs w:val="22"/>
              </w:rPr>
              <w:t xml:space="preserve"> млн. рублей;</w:t>
            </w:r>
          </w:p>
          <w:p w:rsidR="00E85700" w:rsidRPr="009841E2" w:rsidRDefault="00E85700" w:rsidP="002B2345">
            <w:pPr>
              <w:pStyle w:val="a8"/>
              <w:ind w:firstLine="0"/>
              <w:rPr>
                <w:sz w:val="22"/>
                <w:szCs w:val="22"/>
              </w:rPr>
            </w:pPr>
            <w:r w:rsidRPr="009841E2">
              <w:rPr>
                <w:sz w:val="22"/>
                <w:szCs w:val="22"/>
              </w:rPr>
              <w:t>- содействие развитию лизинга оборудования субъектами малого и среднего пр</w:t>
            </w:r>
            <w:r w:rsidR="00235988">
              <w:rPr>
                <w:sz w:val="22"/>
                <w:szCs w:val="22"/>
              </w:rPr>
              <w:t>едпринимательства в размере 23,2</w:t>
            </w:r>
            <w:r w:rsidRPr="009841E2">
              <w:rPr>
                <w:sz w:val="22"/>
                <w:szCs w:val="22"/>
              </w:rPr>
              <w:t xml:space="preserve"> млн. рублей.</w:t>
            </w:r>
          </w:p>
          <w:p w:rsidR="00E85700" w:rsidRPr="009841E2" w:rsidRDefault="00E85700" w:rsidP="00E41998">
            <w:pPr>
              <w:pStyle w:val="a4"/>
              <w:ind w:left="34" w:right="40"/>
              <w:jc w:val="both"/>
              <w:rPr>
                <w:sz w:val="22"/>
                <w:szCs w:val="22"/>
              </w:rPr>
            </w:pP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1.29.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Расширение услуг, предоставляемых при сопровождении экспортных ко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трактов предприятий и организаций Брянской области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28" w:type="dxa"/>
          </w:tcPr>
          <w:p w:rsidR="00E85700" w:rsidRPr="009841E2" w:rsidRDefault="00E85700" w:rsidP="00CC4213">
            <w:pPr>
              <w:pStyle w:val="a6"/>
              <w:jc w:val="both"/>
            </w:pPr>
            <w:r>
              <w:rPr>
                <w:rFonts w:ascii="Times New Roman" w:hAnsi="Times New Roman" w:cs="Times New Roman"/>
              </w:rPr>
              <w:t>проводятся</w:t>
            </w:r>
            <w:r w:rsidRPr="009841E2">
              <w:rPr>
                <w:rFonts w:ascii="Times New Roman" w:hAnsi="Times New Roman" w:cs="Times New Roman"/>
              </w:rPr>
              <w:t xml:space="preserve"> мероприятия по продвижению экспортной 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дукции ряда областных пре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>приятий (ООО «</w:t>
            </w:r>
            <w:proofErr w:type="spellStart"/>
            <w:r w:rsidRPr="009841E2">
              <w:rPr>
                <w:rFonts w:ascii="Times New Roman" w:hAnsi="Times New Roman" w:cs="Times New Roman"/>
              </w:rPr>
              <w:t>Лессорб</w:t>
            </w:r>
            <w:proofErr w:type="spellEnd"/>
            <w:r w:rsidRPr="009841E2">
              <w:rPr>
                <w:rFonts w:ascii="Times New Roman" w:hAnsi="Times New Roman" w:cs="Times New Roman"/>
              </w:rPr>
              <w:t>», ООО «ПИК «Омега»»</w:t>
            </w:r>
            <w:r>
              <w:rPr>
                <w:rFonts w:ascii="Times New Roman" w:hAnsi="Times New Roman" w:cs="Times New Roman"/>
              </w:rPr>
              <w:t xml:space="preserve"> и т.д.</w:t>
            </w:r>
            <w:r w:rsidRPr="009841E2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Подписание соглашения о взаимоде</w:t>
            </w:r>
            <w:r w:rsidRPr="009841E2">
              <w:rPr>
                <w:rFonts w:ascii="Times New Roman" w:hAnsi="Times New Roman" w:cs="Times New Roman"/>
              </w:rPr>
              <w:t>й</w:t>
            </w:r>
            <w:r w:rsidRPr="009841E2">
              <w:rPr>
                <w:rFonts w:ascii="Times New Roman" w:hAnsi="Times New Roman" w:cs="Times New Roman"/>
              </w:rPr>
              <w:t>ствии между Правительством 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ской области и федеральным госуда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ственным бюджетным учреждением "Фонд содействия развитию малых форм предприятий в научно-</w:t>
            </w:r>
            <w:r w:rsidRPr="009841E2">
              <w:rPr>
                <w:rFonts w:ascii="Times New Roman" w:hAnsi="Times New Roman" w:cs="Times New Roman"/>
              </w:rPr>
              <w:lastRenderedPageBreak/>
              <w:t>технической сфере"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I квартал 2015 года</w:t>
            </w:r>
          </w:p>
        </w:tc>
        <w:tc>
          <w:tcPr>
            <w:tcW w:w="3228" w:type="dxa"/>
          </w:tcPr>
          <w:p w:rsidR="00E85700" w:rsidRPr="004F151B" w:rsidRDefault="00E85700" w:rsidP="001D2C6D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</w:t>
            </w:r>
            <w:r w:rsidRPr="009841E2">
              <w:rPr>
                <w:rFonts w:ascii="Times New Roman" w:eastAsia="Calibri" w:hAnsi="Times New Roman" w:cs="Times New Roman"/>
              </w:rPr>
              <w:t>соглашение м</w:t>
            </w:r>
            <w:r w:rsidRPr="009841E2">
              <w:rPr>
                <w:rFonts w:ascii="Times New Roman" w:eastAsia="Calibri" w:hAnsi="Times New Roman" w:cs="Times New Roman"/>
              </w:rPr>
              <w:t>е</w:t>
            </w:r>
            <w:r w:rsidRPr="009841E2">
              <w:rPr>
                <w:rFonts w:ascii="Times New Roman" w:eastAsia="Calibri" w:hAnsi="Times New Roman" w:cs="Times New Roman"/>
              </w:rPr>
              <w:t>жду Правительством Брянской области и федеральным гос</w:t>
            </w:r>
            <w:r w:rsidRPr="009841E2">
              <w:rPr>
                <w:rFonts w:ascii="Times New Roman" w:eastAsia="Calibri" w:hAnsi="Times New Roman" w:cs="Times New Roman"/>
              </w:rPr>
              <w:t>у</w:t>
            </w:r>
            <w:r w:rsidRPr="009841E2">
              <w:rPr>
                <w:rFonts w:ascii="Times New Roman" w:eastAsia="Calibri" w:hAnsi="Times New Roman" w:cs="Times New Roman"/>
              </w:rPr>
              <w:t>дарственным бюджетным учр</w:t>
            </w:r>
            <w:r w:rsidRPr="009841E2">
              <w:rPr>
                <w:rFonts w:ascii="Times New Roman" w:eastAsia="Calibri" w:hAnsi="Times New Roman" w:cs="Times New Roman"/>
              </w:rPr>
              <w:t>е</w:t>
            </w:r>
            <w:r w:rsidRPr="009841E2">
              <w:rPr>
                <w:rFonts w:ascii="Times New Roman" w:eastAsia="Calibri" w:hAnsi="Times New Roman" w:cs="Times New Roman"/>
              </w:rPr>
              <w:t>ждением «Фонд содействия развитию малых форм предпр</w:t>
            </w:r>
            <w:r w:rsidRPr="009841E2">
              <w:rPr>
                <w:rFonts w:ascii="Times New Roman" w:eastAsia="Calibri" w:hAnsi="Times New Roman" w:cs="Times New Roman"/>
              </w:rPr>
              <w:t>и</w:t>
            </w:r>
            <w:r w:rsidRPr="009841E2">
              <w:rPr>
                <w:rFonts w:ascii="Times New Roman" w:eastAsia="Calibri" w:hAnsi="Times New Roman" w:cs="Times New Roman"/>
              </w:rPr>
              <w:lastRenderedPageBreak/>
              <w:t>ятий в научно-технической сф</w:t>
            </w:r>
            <w:r w:rsidRPr="009841E2">
              <w:rPr>
                <w:rFonts w:ascii="Times New Roman" w:eastAsia="Calibri" w:hAnsi="Times New Roman" w:cs="Times New Roman"/>
              </w:rPr>
              <w:t>е</w:t>
            </w:r>
            <w:r w:rsidRPr="009841E2">
              <w:rPr>
                <w:rFonts w:ascii="Times New Roman" w:eastAsia="Calibri" w:hAnsi="Times New Roman" w:cs="Times New Roman"/>
              </w:rPr>
              <w:t>ре»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41E2">
              <w:rPr>
                <w:rFonts w:ascii="Times New Roman" w:hAnsi="Times New Roman" w:cs="Times New Roman"/>
              </w:rPr>
              <w:t xml:space="preserve">до 31 декабря 2015 года. </w:t>
            </w:r>
            <w:r>
              <w:rPr>
                <w:rFonts w:ascii="Times New Roman" w:hAnsi="Times New Roman" w:cs="Times New Roman"/>
              </w:rPr>
              <w:t>Новое согла</w:t>
            </w:r>
            <w:r w:rsidR="00AE64C4">
              <w:rPr>
                <w:rFonts w:ascii="Times New Roman" w:hAnsi="Times New Roman" w:cs="Times New Roman"/>
              </w:rPr>
              <w:t>шение будет подп</w:t>
            </w:r>
            <w:r w:rsidR="00AE64C4">
              <w:rPr>
                <w:rFonts w:ascii="Times New Roman" w:hAnsi="Times New Roman" w:cs="Times New Roman"/>
              </w:rPr>
              <w:t>и</w:t>
            </w:r>
            <w:r w:rsidR="00116AB9">
              <w:rPr>
                <w:rFonts w:ascii="Times New Roman" w:hAnsi="Times New Roman" w:cs="Times New Roman"/>
              </w:rPr>
              <w:t xml:space="preserve">сано в </w:t>
            </w:r>
            <w:r w:rsidR="00116AB9">
              <w:rPr>
                <w:rFonts w:ascii="Times New Roman" w:hAnsi="Times New Roman" w:cs="Times New Roman"/>
                <w:lang w:val="en-US"/>
              </w:rPr>
              <w:t>I</w:t>
            </w:r>
            <w:r w:rsidR="00116AB9">
              <w:rPr>
                <w:rFonts w:ascii="Times New Roman" w:hAnsi="Times New Roman" w:cs="Times New Roman"/>
              </w:rPr>
              <w:t xml:space="preserve"> квартале 2016</w:t>
            </w:r>
            <w:r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14503" w:type="dxa"/>
            <w:gridSpan w:val="5"/>
          </w:tcPr>
          <w:p w:rsidR="00E85700" w:rsidRPr="009841E2" w:rsidRDefault="00E85700" w:rsidP="002B23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II. Поддержка отраслей экономики</w:t>
            </w:r>
          </w:p>
        </w:tc>
      </w:tr>
      <w:tr w:rsidR="00E85700" w:rsidRPr="009841E2" w:rsidTr="00383F2F">
        <w:tc>
          <w:tcPr>
            <w:tcW w:w="14503" w:type="dxa"/>
            <w:gridSpan w:val="5"/>
          </w:tcPr>
          <w:p w:rsidR="00E85700" w:rsidRPr="009841E2" w:rsidRDefault="00E85700" w:rsidP="002B2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Сельское хозяйство</w:t>
            </w: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Оказание государственной поддержки сельскохозяйственным товаропрои</w:t>
            </w:r>
            <w:r w:rsidRPr="009841E2">
              <w:rPr>
                <w:rFonts w:ascii="Times New Roman" w:hAnsi="Times New Roman" w:cs="Times New Roman"/>
              </w:rPr>
              <w:t>з</w:t>
            </w:r>
            <w:r w:rsidRPr="009841E2">
              <w:rPr>
                <w:rFonts w:ascii="Times New Roman" w:hAnsi="Times New Roman" w:cs="Times New Roman"/>
              </w:rPr>
              <w:t>водителям в рамках реализации гос</w:t>
            </w:r>
            <w:r w:rsidRPr="009841E2">
              <w:rPr>
                <w:rFonts w:ascii="Times New Roman" w:hAnsi="Times New Roman" w:cs="Times New Roman"/>
              </w:rPr>
              <w:t>у</w:t>
            </w:r>
            <w:r w:rsidRPr="009841E2">
              <w:rPr>
                <w:rFonts w:ascii="Times New Roman" w:hAnsi="Times New Roman" w:cs="Times New Roman"/>
              </w:rPr>
              <w:t xml:space="preserve">дарственной </w:t>
            </w:r>
            <w:hyperlink r:id="rId16" w:history="1">
              <w:r w:rsidRPr="009841E2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"Развитие сельского хозяйства и регулирование рынков сельскохозяйственной 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дукции, сырья и продовольствия Брянской области" (2014 - 2020 годы)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28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рамках оказания поддержки сельскохозяйственным товар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="00ED588A">
              <w:rPr>
                <w:rFonts w:ascii="Times New Roman" w:hAnsi="Times New Roman" w:cs="Times New Roman"/>
              </w:rPr>
              <w:t>производителям приняты соо</w:t>
            </w:r>
            <w:r w:rsidR="00ED588A">
              <w:rPr>
                <w:rFonts w:ascii="Times New Roman" w:hAnsi="Times New Roman" w:cs="Times New Roman"/>
              </w:rPr>
              <w:t>т</w:t>
            </w:r>
            <w:r w:rsidR="00ED588A">
              <w:rPr>
                <w:rFonts w:ascii="Times New Roman" w:hAnsi="Times New Roman" w:cs="Times New Roman"/>
              </w:rPr>
              <w:t>ветствующие</w:t>
            </w:r>
            <w:r w:rsidRPr="009841E2">
              <w:rPr>
                <w:rFonts w:ascii="Times New Roman" w:hAnsi="Times New Roman" w:cs="Times New Roman"/>
              </w:rPr>
              <w:t xml:space="preserve"> нормативные пр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вовые ак</w:t>
            </w:r>
            <w:r w:rsidR="00ED588A">
              <w:rPr>
                <w:rFonts w:ascii="Times New Roman" w:hAnsi="Times New Roman" w:cs="Times New Roman"/>
              </w:rPr>
              <w:t>ты.</w:t>
            </w:r>
          </w:p>
          <w:p w:rsidR="00E85700" w:rsidRPr="00FC1B3A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  <w:r w:rsidRPr="00FC1B3A">
              <w:rPr>
                <w:rFonts w:ascii="Times New Roman" w:hAnsi="Times New Roman" w:cs="Times New Roman"/>
              </w:rPr>
              <w:t>По состоянию на 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7877">
              <w:rPr>
                <w:rFonts w:ascii="Times New Roman" w:hAnsi="Times New Roman" w:cs="Times New Roman"/>
              </w:rPr>
              <w:t>декабря</w:t>
            </w:r>
            <w:r w:rsidRPr="00FC1B3A">
              <w:rPr>
                <w:rFonts w:ascii="Times New Roman" w:hAnsi="Times New Roman" w:cs="Times New Roman"/>
              </w:rPr>
              <w:t xml:space="preserve"> 2015 года мероприятия госуда</w:t>
            </w:r>
            <w:r w:rsidRPr="00FC1B3A">
              <w:rPr>
                <w:rFonts w:ascii="Times New Roman" w:hAnsi="Times New Roman" w:cs="Times New Roman"/>
              </w:rPr>
              <w:t>р</w:t>
            </w:r>
            <w:r w:rsidRPr="00FC1B3A">
              <w:rPr>
                <w:rFonts w:ascii="Times New Roman" w:hAnsi="Times New Roman" w:cs="Times New Roman"/>
              </w:rPr>
              <w:t>ственной программы про</w:t>
            </w:r>
            <w:r>
              <w:rPr>
                <w:rFonts w:ascii="Times New Roman" w:hAnsi="Times New Roman" w:cs="Times New Roman"/>
              </w:rPr>
              <w:t>фина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сированы в объеме</w:t>
            </w:r>
            <w:r w:rsidR="007B7877">
              <w:rPr>
                <w:rFonts w:ascii="Times New Roman" w:hAnsi="Times New Roman" w:cs="Times New Roman"/>
              </w:rPr>
              <w:t xml:space="preserve"> 392,2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B3A">
              <w:rPr>
                <w:rFonts w:ascii="Times New Roman" w:hAnsi="Times New Roman" w:cs="Times New Roman"/>
              </w:rPr>
              <w:t>млн. рубле</w:t>
            </w:r>
            <w:r w:rsidR="00874DC6">
              <w:rPr>
                <w:rFonts w:ascii="Times New Roman" w:hAnsi="Times New Roman" w:cs="Times New Roman"/>
              </w:rPr>
              <w:t>й из об</w:t>
            </w:r>
            <w:r w:rsidR="007B7877">
              <w:rPr>
                <w:rFonts w:ascii="Times New Roman" w:hAnsi="Times New Roman" w:cs="Times New Roman"/>
              </w:rPr>
              <w:t>ластного бюджета и 7182,1</w:t>
            </w:r>
            <w:r w:rsidRPr="00FC1B3A">
              <w:rPr>
                <w:rFonts w:ascii="Times New Roman" w:hAnsi="Times New Roman" w:cs="Times New Roman"/>
              </w:rPr>
              <w:t xml:space="preserve"> млн. рублей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FC1B3A">
              <w:rPr>
                <w:rFonts w:ascii="Times New Roman" w:hAnsi="Times New Roman" w:cs="Times New Roman"/>
              </w:rPr>
              <w:t xml:space="preserve"> из фед</w:t>
            </w:r>
            <w:r w:rsidRPr="00FC1B3A">
              <w:rPr>
                <w:rFonts w:ascii="Times New Roman" w:hAnsi="Times New Roman" w:cs="Times New Roman"/>
              </w:rPr>
              <w:t>е</w:t>
            </w:r>
            <w:r w:rsidRPr="00FC1B3A">
              <w:rPr>
                <w:rFonts w:ascii="Times New Roman" w:hAnsi="Times New Roman" w:cs="Times New Roman"/>
              </w:rPr>
              <w:t>рального бюджета.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Возмещение части процентной ставки по краткосрочным и инвестиционным кредитам (займам) на развитие раст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ниеводства, животноводства и мясн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го скотоводства, переработки и реал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зации продукции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28" w:type="dxa"/>
          </w:tcPr>
          <w:p w:rsidR="00E85700" w:rsidRPr="00D02D7D" w:rsidRDefault="009C3440" w:rsidP="00D02D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85700" w:rsidRPr="00D02D7D">
              <w:rPr>
                <w:rFonts w:ascii="Times New Roman" w:hAnsi="Times New Roman" w:cs="Times New Roman"/>
              </w:rPr>
              <w:t>а возмещение части процен</w:t>
            </w:r>
            <w:r w:rsidR="00E85700" w:rsidRPr="00D02D7D">
              <w:rPr>
                <w:rFonts w:ascii="Times New Roman" w:hAnsi="Times New Roman" w:cs="Times New Roman"/>
              </w:rPr>
              <w:t>т</w:t>
            </w:r>
            <w:r w:rsidR="00E85700" w:rsidRPr="00D02D7D">
              <w:rPr>
                <w:rFonts w:ascii="Times New Roman" w:hAnsi="Times New Roman" w:cs="Times New Roman"/>
              </w:rPr>
              <w:t>ной ставки по инвестиционным кредитам на 25</w:t>
            </w:r>
            <w:r w:rsidR="00E85700">
              <w:rPr>
                <w:rFonts w:ascii="Times New Roman" w:hAnsi="Times New Roman" w:cs="Times New Roman"/>
              </w:rPr>
              <w:t xml:space="preserve"> </w:t>
            </w:r>
            <w:r w:rsidR="00404E4E">
              <w:rPr>
                <w:rFonts w:ascii="Times New Roman" w:hAnsi="Times New Roman" w:cs="Times New Roman"/>
              </w:rPr>
              <w:t>декабря</w:t>
            </w:r>
            <w:r w:rsidR="00E85700" w:rsidRPr="00D02D7D">
              <w:rPr>
                <w:rFonts w:ascii="Times New Roman" w:hAnsi="Times New Roman" w:cs="Times New Roman"/>
              </w:rPr>
              <w:t xml:space="preserve"> 2015 года перечислено:</w:t>
            </w:r>
          </w:p>
          <w:p w:rsidR="00E85700" w:rsidRPr="00D02D7D" w:rsidRDefault="00E85700" w:rsidP="00D02D7D">
            <w:pPr>
              <w:jc w:val="both"/>
              <w:rPr>
                <w:rFonts w:ascii="Times New Roman" w:hAnsi="Times New Roman" w:cs="Times New Roman"/>
              </w:rPr>
            </w:pPr>
            <w:r w:rsidRPr="00D02D7D">
              <w:rPr>
                <w:rFonts w:ascii="Times New Roman" w:hAnsi="Times New Roman" w:cs="Times New Roman"/>
              </w:rPr>
              <w:t>- на развитие растениеводства</w:t>
            </w:r>
            <w:r w:rsidR="00ED588A">
              <w:rPr>
                <w:rFonts w:ascii="Times New Roman" w:hAnsi="Times New Roman" w:cs="Times New Roman"/>
              </w:rPr>
              <w:t>:</w:t>
            </w:r>
            <w:r w:rsidRPr="00D02D7D">
              <w:rPr>
                <w:rFonts w:ascii="Times New Roman" w:hAnsi="Times New Roman" w:cs="Times New Roman"/>
              </w:rPr>
              <w:t xml:space="preserve"> 31,4 млн. рублей </w:t>
            </w:r>
            <w:r w:rsidR="00ED588A">
              <w:rPr>
                <w:rFonts w:ascii="Times New Roman" w:hAnsi="Times New Roman" w:cs="Times New Roman"/>
              </w:rPr>
              <w:t xml:space="preserve">- </w:t>
            </w:r>
            <w:r w:rsidRPr="00D02D7D">
              <w:rPr>
                <w:rFonts w:ascii="Times New Roman" w:hAnsi="Times New Roman" w:cs="Times New Roman"/>
              </w:rPr>
              <w:t>из областно</w:t>
            </w:r>
            <w:r w:rsidR="00404E4E">
              <w:rPr>
                <w:rFonts w:ascii="Times New Roman" w:hAnsi="Times New Roman" w:cs="Times New Roman"/>
              </w:rPr>
              <w:t>го бюджета и 427,6</w:t>
            </w:r>
            <w:r>
              <w:rPr>
                <w:rFonts w:ascii="Times New Roman" w:hAnsi="Times New Roman" w:cs="Times New Roman"/>
              </w:rPr>
              <w:t xml:space="preserve"> млн. рублей </w:t>
            </w:r>
            <w:r w:rsidR="00ED588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из федерального;</w:t>
            </w:r>
            <w:r w:rsidRPr="00D02D7D">
              <w:rPr>
                <w:rFonts w:ascii="Times New Roman" w:hAnsi="Times New Roman" w:cs="Times New Roman"/>
              </w:rPr>
              <w:t xml:space="preserve"> </w:t>
            </w:r>
          </w:p>
          <w:p w:rsidR="00E85700" w:rsidRPr="00D02D7D" w:rsidRDefault="00E85700" w:rsidP="00D02D7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2D7D">
              <w:rPr>
                <w:rFonts w:ascii="Times New Roman" w:hAnsi="Times New Roman" w:cs="Times New Roman"/>
              </w:rPr>
              <w:t>- на развитие животноводства</w:t>
            </w:r>
            <w:r w:rsidR="00ED588A">
              <w:rPr>
                <w:rFonts w:ascii="Times New Roman" w:hAnsi="Times New Roman" w:cs="Times New Roman"/>
              </w:rPr>
              <w:t>:</w:t>
            </w:r>
            <w:r w:rsidR="00404E4E">
              <w:rPr>
                <w:rFonts w:ascii="Times New Roman" w:hAnsi="Times New Roman" w:cs="Times New Roman"/>
              </w:rPr>
              <w:t xml:space="preserve"> 56,1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D7D">
              <w:rPr>
                <w:rFonts w:ascii="Times New Roman" w:hAnsi="Times New Roman" w:cs="Times New Roman"/>
              </w:rPr>
              <w:t xml:space="preserve">млн. рублей </w:t>
            </w:r>
            <w:r w:rsidR="00ED588A">
              <w:rPr>
                <w:rFonts w:ascii="Times New Roman" w:hAnsi="Times New Roman" w:cs="Times New Roman"/>
              </w:rPr>
              <w:t xml:space="preserve">- </w:t>
            </w:r>
            <w:r w:rsidRPr="00D02D7D">
              <w:rPr>
                <w:rFonts w:ascii="Times New Roman" w:hAnsi="Times New Roman" w:cs="Times New Roman"/>
              </w:rPr>
              <w:t>из областно</w:t>
            </w:r>
            <w:r w:rsidR="00404E4E">
              <w:rPr>
                <w:rFonts w:ascii="Times New Roman" w:hAnsi="Times New Roman" w:cs="Times New Roman"/>
              </w:rPr>
              <w:t>го бюджета, 987,8</w:t>
            </w:r>
            <w:r w:rsidR="0077432C">
              <w:rPr>
                <w:rFonts w:ascii="Times New Roman" w:hAnsi="Times New Roman" w:cs="Times New Roman"/>
              </w:rPr>
              <w:t xml:space="preserve"> </w:t>
            </w:r>
            <w:r w:rsidRPr="00D02D7D">
              <w:rPr>
                <w:rFonts w:ascii="Times New Roman" w:hAnsi="Times New Roman" w:cs="Times New Roman"/>
              </w:rPr>
              <w:t xml:space="preserve">млн. рублей </w:t>
            </w:r>
            <w:r w:rsidR="00ED588A">
              <w:rPr>
                <w:rFonts w:ascii="Times New Roman" w:hAnsi="Times New Roman" w:cs="Times New Roman"/>
              </w:rPr>
              <w:t xml:space="preserve">- </w:t>
            </w:r>
            <w:r w:rsidRPr="00D02D7D">
              <w:rPr>
                <w:rFonts w:ascii="Times New Roman" w:hAnsi="Times New Roman" w:cs="Times New Roman"/>
              </w:rPr>
              <w:t>из фе</w:t>
            </w:r>
            <w:r>
              <w:rPr>
                <w:rFonts w:ascii="Times New Roman" w:hAnsi="Times New Roman" w:cs="Times New Roman"/>
              </w:rPr>
              <w:t>дерального;</w:t>
            </w:r>
            <w:proofErr w:type="gramEnd"/>
          </w:p>
          <w:p w:rsidR="00E85700" w:rsidRDefault="00E85700" w:rsidP="00D02D7D">
            <w:pPr>
              <w:jc w:val="both"/>
              <w:rPr>
                <w:rFonts w:ascii="Times New Roman" w:hAnsi="Times New Roman" w:cs="Times New Roman"/>
              </w:rPr>
            </w:pPr>
            <w:r w:rsidRPr="00D02D7D">
              <w:rPr>
                <w:rFonts w:ascii="Times New Roman" w:hAnsi="Times New Roman" w:cs="Times New Roman"/>
              </w:rPr>
              <w:t>- на развитие мясного скотово</w:t>
            </w:r>
            <w:r w:rsidRPr="00D02D7D">
              <w:rPr>
                <w:rFonts w:ascii="Times New Roman" w:hAnsi="Times New Roman" w:cs="Times New Roman"/>
              </w:rPr>
              <w:t>д</w:t>
            </w:r>
            <w:r w:rsidRPr="00D02D7D">
              <w:rPr>
                <w:rFonts w:ascii="Times New Roman" w:hAnsi="Times New Roman" w:cs="Times New Roman"/>
              </w:rPr>
              <w:t>ства</w:t>
            </w:r>
            <w:r w:rsidR="00ED588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2D7D">
              <w:rPr>
                <w:rFonts w:ascii="Times New Roman" w:hAnsi="Times New Roman" w:cs="Times New Roman"/>
              </w:rPr>
              <w:t xml:space="preserve">3,2 млн. рублей </w:t>
            </w:r>
            <w:r w:rsidR="00ED588A">
              <w:rPr>
                <w:rFonts w:ascii="Times New Roman" w:hAnsi="Times New Roman" w:cs="Times New Roman"/>
              </w:rPr>
              <w:t xml:space="preserve">- </w:t>
            </w:r>
            <w:r w:rsidRPr="00D02D7D">
              <w:rPr>
                <w:rFonts w:ascii="Times New Roman" w:hAnsi="Times New Roman" w:cs="Times New Roman"/>
              </w:rPr>
              <w:t>из обл</w:t>
            </w:r>
            <w:r w:rsidRPr="00D02D7D">
              <w:rPr>
                <w:rFonts w:ascii="Times New Roman" w:hAnsi="Times New Roman" w:cs="Times New Roman"/>
              </w:rPr>
              <w:t>а</w:t>
            </w:r>
            <w:r w:rsidRPr="00D02D7D">
              <w:rPr>
                <w:rFonts w:ascii="Times New Roman" w:hAnsi="Times New Roman" w:cs="Times New Roman"/>
              </w:rPr>
              <w:t>стного бюджета,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04E4E">
              <w:rPr>
                <w:rFonts w:ascii="Times New Roman" w:hAnsi="Times New Roman" w:cs="Times New Roman"/>
              </w:rPr>
              <w:t>3329,7</w:t>
            </w:r>
            <w:r w:rsidRPr="00D02D7D">
              <w:rPr>
                <w:rFonts w:ascii="Times New Roman" w:hAnsi="Times New Roman" w:cs="Times New Roman"/>
              </w:rPr>
              <w:t xml:space="preserve"> млн. рублей </w:t>
            </w:r>
            <w:r w:rsidR="00ED588A">
              <w:rPr>
                <w:rFonts w:ascii="Times New Roman" w:hAnsi="Times New Roman" w:cs="Times New Roman"/>
              </w:rPr>
              <w:t xml:space="preserve">- </w:t>
            </w:r>
            <w:r w:rsidRPr="00D02D7D">
              <w:rPr>
                <w:rFonts w:ascii="Times New Roman" w:hAnsi="Times New Roman" w:cs="Times New Roman"/>
              </w:rPr>
              <w:t>из федерального бю</w:t>
            </w:r>
            <w:r w:rsidRPr="00D02D7D">
              <w:rPr>
                <w:rFonts w:ascii="Times New Roman" w:hAnsi="Times New Roman" w:cs="Times New Roman"/>
              </w:rPr>
              <w:t>д</w:t>
            </w:r>
            <w:r w:rsidR="0077432C">
              <w:rPr>
                <w:rFonts w:ascii="Times New Roman" w:hAnsi="Times New Roman" w:cs="Times New Roman"/>
              </w:rPr>
              <w:t>жета;</w:t>
            </w:r>
          </w:p>
          <w:p w:rsidR="000E1671" w:rsidRDefault="0077432C" w:rsidP="000E16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 развитие молочного скот</w:t>
            </w:r>
            <w:r>
              <w:rPr>
                <w:rFonts w:ascii="Times New Roman" w:hAnsi="Times New Roman" w:cs="Times New Roman"/>
              </w:rPr>
              <w:t>о</w:t>
            </w:r>
            <w:r w:rsidR="000E1671">
              <w:rPr>
                <w:rFonts w:ascii="Times New Roman" w:hAnsi="Times New Roman" w:cs="Times New Roman"/>
              </w:rPr>
              <w:t>водства: 3</w:t>
            </w:r>
            <w:r>
              <w:rPr>
                <w:rFonts w:ascii="Times New Roman" w:hAnsi="Times New Roman" w:cs="Times New Roman"/>
              </w:rPr>
              <w:t xml:space="preserve">,2 млн. рублей – из </w:t>
            </w:r>
            <w:r>
              <w:rPr>
                <w:rFonts w:ascii="Times New Roman" w:hAnsi="Times New Roman" w:cs="Times New Roman"/>
              </w:rPr>
              <w:lastRenderedPageBreak/>
              <w:t>областного бюджета</w:t>
            </w:r>
            <w:r w:rsidR="00404E4E">
              <w:rPr>
                <w:rFonts w:ascii="Times New Roman" w:hAnsi="Times New Roman" w:cs="Times New Roman"/>
              </w:rPr>
              <w:t>, 61,8</w:t>
            </w:r>
            <w:r w:rsidR="000E1671" w:rsidRPr="00D02D7D">
              <w:rPr>
                <w:rFonts w:ascii="Times New Roman" w:hAnsi="Times New Roman" w:cs="Times New Roman"/>
              </w:rPr>
              <w:t xml:space="preserve"> млн. рублей </w:t>
            </w:r>
            <w:r w:rsidR="000E1671">
              <w:rPr>
                <w:rFonts w:ascii="Times New Roman" w:hAnsi="Times New Roman" w:cs="Times New Roman"/>
              </w:rPr>
              <w:t xml:space="preserve">- </w:t>
            </w:r>
            <w:r w:rsidR="000E1671" w:rsidRPr="00D02D7D">
              <w:rPr>
                <w:rFonts w:ascii="Times New Roman" w:hAnsi="Times New Roman" w:cs="Times New Roman"/>
              </w:rPr>
              <w:t>из федерального бю</w:t>
            </w:r>
            <w:r w:rsidR="000E1671" w:rsidRPr="00D02D7D">
              <w:rPr>
                <w:rFonts w:ascii="Times New Roman" w:hAnsi="Times New Roman" w:cs="Times New Roman"/>
              </w:rPr>
              <w:t>д</w:t>
            </w:r>
            <w:r w:rsidR="000E1671">
              <w:rPr>
                <w:rFonts w:ascii="Times New Roman" w:hAnsi="Times New Roman" w:cs="Times New Roman"/>
              </w:rPr>
              <w:t>жета;</w:t>
            </w:r>
          </w:p>
          <w:p w:rsidR="00E85700" w:rsidRPr="00D02D7D" w:rsidRDefault="00E85700" w:rsidP="00D02D7D">
            <w:pPr>
              <w:jc w:val="both"/>
              <w:rPr>
                <w:rFonts w:ascii="Times New Roman" w:hAnsi="Times New Roman" w:cs="Times New Roman"/>
              </w:rPr>
            </w:pPr>
            <w:r w:rsidRPr="00D02D7D">
              <w:rPr>
                <w:rFonts w:ascii="Times New Roman" w:hAnsi="Times New Roman" w:cs="Times New Roman"/>
              </w:rPr>
              <w:t>На возмещение части процен</w:t>
            </w:r>
            <w:r w:rsidRPr="00D02D7D">
              <w:rPr>
                <w:rFonts w:ascii="Times New Roman" w:hAnsi="Times New Roman" w:cs="Times New Roman"/>
              </w:rPr>
              <w:t>т</w:t>
            </w:r>
            <w:r w:rsidRPr="00D02D7D">
              <w:rPr>
                <w:rFonts w:ascii="Times New Roman" w:hAnsi="Times New Roman" w:cs="Times New Roman"/>
              </w:rPr>
              <w:t>ной ставки по краткосрочным кредитам перечислено:</w:t>
            </w:r>
          </w:p>
          <w:p w:rsidR="00E85700" w:rsidRPr="00D02D7D" w:rsidRDefault="00E85700" w:rsidP="00D02D7D">
            <w:pPr>
              <w:jc w:val="both"/>
              <w:rPr>
                <w:rFonts w:ascii="Times New Roman" w:hAnsi="Times New Roman" w:cs="Times New Roman"/>
              </w:rPr>
            </w:pPr>
            <w:r w:rsidRPr="00D02D7D">
              <w:rPr>
                <w:rFonts w:ascii="Times New Roman" w:hAnsi="Times New Roman" w:cs="Times New Roman"/>
              </w:rPr>
              <w:t>- на развитие растениеводства</w:t>
            </w:r>
            <w:r w:rsidR="00ED588A">
              <w:rPr>
                <w:rFonts w:ascii="Times New Roman" w:hAnsi="Times New Roman" w:cs="Times New Roman"/>
              </w:rPr>
              <w:t>:</w:t>
            </w:r>
            <w:r w:rsidRPr="00D02D7D">
              <w:rPr>
                <w:rFonts w:ascii="Times New Roman" w:hAnsi="Times New Roman" w:cs="Times New Roman"/>
              </w:rPr>
              <w:t xml:space="preserve"> 21,2 млн. рублей </w:t>
            </w:r>
            <w:r w:rsidR="00ED588A">
              <w:rPr>
                <w:rFonts w:ascii="Times New Roman" w:hAnsi="Times New Roman" w:cs="Times New Roman"/>
              </w:rPr>
              <w:t xml:space="preserve">- </w:t>
            </w:r>
            <w:r w:rsidRPr="00D02D7D">
              <w:rPr>
                <w:rFonts w:ascii="Times New Roman" w:hAnsi="Times New Roman" w:cs="Times New Roman"/>
              </w:rPr>
              <w:t>из областно</w:t>
            </w:r>
            <w:r w:rsidR="00404E4E">
              <w:rPr>
                <w:rFonts w:ascii="Times New Roman" w:hAnsi="Times New Roman" w:cs="Times New Roman"/>
              </w:rPr>
              <w:t>го бюджета и 331,4</w:t>
            </w:r>
            <w:r>
              <w:rPr>
                <w:rFonts w:ascii="Times New Roman" w:hAnsi="Times New Roman" w:cs="Times New Roman"/>
              </w:rPr>
              <w:t xml:space="preserve"> млн. рублей </w:t>
            </w:r>
            <w:r w:rsidR="00ED588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из федерального;</w:t>
            </w:r>
            <w:r w:rsidRPr="00D02D7D">
              <w:rPr>
                <w:rFonts w:ascii="Times New Roman" w:hAnsi="Times New Roman" w:cs="Times New Roman"/>
              </w:rPr>
              <w:t xml:space="preserve"> </w:t>
            </w:r>
          </w:p>
          <w:p w:rsidR="00E85700" w:rsidRPr="009841E2" w:rsidRDefault="00E85700" w:rsidP="00DC0AB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2D7D">
              <w:rPr>
                <w:rFonts w:ascii="Times New Roman" w:hAnsi="Times New Roman" w:cs="Times New Roman"/>
              </w:rPr>
              <w:t>- на развитие животноводства</w:t>
            </w:r>
            <w:r w:rsidR="00ED588A">
              <w:rPr>
                <w:rFonts w:ascii="Times New Roman" w:hAnsi="Times New Roman" w:cs="Times New Roman"/>
              </w:rPr>
              <w:t>:</w:t>
            </w:r>
            <w:r w:rsidR="00404E4E">
              <w:rPr>
                <w:rFonts w:ascii="Times New Roman" w:hAnsi="Times New Roman" w:cs="Times New Roman"/>
              </w:rPr>
              <w:t xml:space="preserve"> 5,5</w:t>
            </w:r>
            <w:r w:rsidRPr="00D02D7D">
              <w:rPr>
                <w:rFonts w:ascii="Times New Roman" w:hAnsi="Times New Roman" w:cs="Times New Roman"/>
              </w:rPr>
              <w:t xml:space="preserve"> млн. рублей </w:t>
            </w:r>
            <w:r w:rsidR="00ED588A">
              <w:rPr>
                <w:rFonts w:ascii="Times New Roman" w:hAnsi="Times New Roman" w:cs="Times New Roman"/>
              </w:rPr>
              <w:t xml:space="preserve">- </w:t>
            </w:r>
            <w:r w:rsidR="00404E4E">
              <w:rPr>
                <w:rFonts w:ascii="Times New Roman" w:hAnsi="Times New Roman" w:cs="Times New Roman"/>
              </w:rPr>
              <w:t>из областного бюджета, 68,5</w:t>
            </w:r>
            <w:r w:rsidRPr="00D02D7D">
              <w:rPr>
                <w:rFonts w:ascii="Times New Roman" w:hAnsi="Times New Roman" w:cs="Times New Roman"/>
              </w:rPr>
              <w:t xml:space="preserve"> млн. рублей </w:t>
            </w:r>
            <w:r w:rsidR="00ED588A">
              <w:rPr>
                <w:rFonts w:ascii="Times New Roman" w:hAnsi="Times New Roman" w:cs="Times New Roman"/>
              </w:rPr>
              <w:t xml:space="preserve">- </w:t>
            </w:r>
            <w:r w:rsidRPr="00D02D7D">
              <w:rPr>
                <w:rFonts w:ascii="Times New Roman" w:hAnsi="Times New Roman" w:cs="Times New Roman"/>
              </w:rPr>
              <w:t>из федерального.</w:t>
            </w:r>
            <w:proofErr w:type="gramEnd"/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14503" w:type="dxa"/>
            <w:gridSpan w:val="5"/>
          </w:tcPr>
          <w:p w:rsidR="00E85700" w:rsidRPr="009841E2" w:rsidRDefault="00E85700" w:rsidP="002B2345">
            <w:pPr>
              <w:jc w:val="center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Жилищное строительство и жилищно-коммунальное хозяйство</w:t>
            </w: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Обеспечение бесперебойного фун</w:t>
            </w:r>
            <w:r w:rsidRPr="009841E2">
              <w:rPr>
                <w:rFonts w:ascii="Times New Roman" w:hAnsi="Times New Roman" w:cs="Times New Roman"/>
              </w:rPr>
              <w:t>к</w:t>
            </w:r>
            <w:r w:rsidRPr="009841E2">
              <w:rPr>
                <w:rFonts w:ascii="Times New Roman" w:hAnsi="Times New Roman" w:cs="Times New Roman"/>
              </w:rPr>
              <w:t>ционирования, модернизации, кап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тального ремонта объектов комм</w:t>
            </w:r>
            <w:r w:rsidRPr="009841E2">
              <w:rPr>
                <w:rFonts w:ascii="Times New Roman" w:hAnsi="Times New Roman" w:cs="Times New Roman"/>
              </w:rPr>
              <w:t>у</w:t>
            </w:r>
            <w:r w:rsidRPr="009841E2">
              <w:rPr>
                <w:rFonts w:ascii="Times New Roman" w:hAnsi="Times New Roman" w:cs="Times New Roman"/>
              </w:rPr>
              <w:t>нальной инфраструктуры, проведение капитального ремонта многокварти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ных домов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228" w:type="dxa"/>
          </w:tcPr>
          <w:p w:rsidR="00E85700" w:rsidRPr="009841E2" w:rsidRDefault="00E85700" w:rsidP="00FE3A04">
            <w:pPr>
              <w:tabs>
                <w:tab w:val="left" w:pos="4387"/>
              </w:tabs>
              <w:ind w:left="-82" w:hanging="26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2015 году осуществляется ре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лизация краткосрочного (2014-2015 годы) плана реализации региональной программы «Пр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ведение капитального ремонта общего имущества многоква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тирных домов на территории Брянской области» (2014-2015 годы) с объемом финансиров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 xml:space="preserve">ния 126,6 млн. рублей, в том числе: </w:t>
            </w:r>
          </w:p>
          <w:p w:rsidR="00E85700" w:rsidRPr="009841E2" w:rsidRDefault="00E85700" w:rsidP="00FE3A04">
            <w:pPr>
              <w:tabs>
                <w:tab w:val="left" w:pos="4387"/>
              </w:tabs>
              <w:ind w:left="-82" w:hanging="2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41E2">
              <w:rPr>
                <w:rFonts w:ascii="Times New Roman" w:hAnsi="Times New Roman" w:cs="Times New Roman"/>
              </w:rPr>
              <w:t>средства государственной корп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рации – Фонд содействия 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 xml:space="preserve">формированию ЖКХ – 76,4 млн. рублей, средства областного бюджета – 35,4 млн. рублей, средства местных бюджетов – 14,8 млн. рублей. </w:t>
            </w:r>
            <w:proofErr w:type="gramEnd"/>
          </w:p>
          <w:p w:rsidR="00E85700" w:rsidRPr="009841E2" w:rsidRDefault="00E85700" w:rsidP="00DC0ABC">
            <w:pPr>
              <w:shd w:val="clear" w:color="auto" w:fill="FFFFFF"/>
              <w:tabs>
                <w:tab w:val="left" w:pos="3016"/>
              </w:tabs>
              <w:spacing w:line="274" w:lineRule="exact"/>
              <w:ind w:right="-56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r w:rsidRPr="009841E2">
              <w:rPr>
                <w:rFonts w:ascii="Times New Roman" w:eastAsia="Times New Roman" w:hAnsi="Times New Roman" w:cs="Times New Roman"/>
                <w:spacing w:val="-2"/>
              </w:rPr>
              <w:t>В настоящее время из 85 мног</w:t>
            </w:r>
            <w:r w:rsidRPr="009841E2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9841E2">
              <w:rPr>
                <w:rFonts w:ascii="Times New Roman" w:eastAsia="Times New Roman" w:hAnsi="Times New Roman" w:cs="Times New Roman"/>
                <w:spacing w:val="-2"/>
              </w:rPr>
              <w:t xml:space="preserve">квартирных </w:t>
            </w:r>
            <w:r w:rsidRPr="009841E2">
              <w:rPr>
                <w:rFonts w:ascii="Times New Roman" w:eastAsia="Times New Roman" w:hAnsi="Times New Roman" w:cs="Times New Roman"/>
                <w:spacing w:val="-1"/>
              </w:rPr>
              <w:t>домов, включенных в краткосрочный план 2014 -</w:t>
            </w:r>
            <w:r w:rsidR="00C41F8D">
              <w:rPr>
                <w:rFonts w:ascii="Times New Roman" w:eastAsia="Times New Roman" w:hAnsi="Times New Roman" w:cs="Times New Roman"/>
              </w:rPr>
              <w:t>2015 годов</w:t>
            </w:r>
            <w:r w:rsidR="00ED588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9841E2">
              <w:rPr>
                <w:rFonts w:ascii="Times New Roman" w:eastAsia="Times New Roman" w:hAnsi="Times New Roman" w:cs="Times New Roman"/>
              </w:rPr>
              <w:t>приняты</w:t>
            </w:r>
            <w:proofErr w:type="gramEnd"/>
            <w:r w:rsidR="00EF3F62">
              <w:rPr>
                <w:rFonts w:ascii="Times New Roman" w:eastAsia="Times New Roman" w:hAnsi="Times New Roman" w:cs="Times New Roman"/>
              </w:rPr>
              <w:t xml:space="preserve"> 85</w:t>
            </w:r>
            <w:r w:rsidRPr="009841E2">
              <w:rPr>
                <w:rFonts w:ascii="Times New Roman" w:eastAsia="Times New Roman" w:hAnsi="Times New Roman" w:cs="Times New Roman"/>
              </w:rPr>
              <w:t xml:space="preserve"> объ</w:t>
            </w:r>
            <w:r w:rsidR="00EF3F62">
              <w:rPr>
                <w:rFonts w:ascii="Times New Roman" w:eastAsia="Times New Roman" w:hAnsi="Times New Roman" w:cs="Times New Roman"/>
              </w:rPr>
              <w:t>ектов</w:t>
            </w:r>
            <w:r w:rsidRPr="009841E2">
              <w:rPr>
                <w:rFonts w:ascii="Times New Roman" w:eastAsia="Times New Roman" w:hAnsi="Times New Roman" w:cs="Times New Roman"/>
              </w:rPr>
              <w:t xml:space="preserve"> </w:t>
            </w:r>
            <w:r w:rsidRPr="009841E2">
              <w:rPr>
                <w:rFonts w:ascii="Times New Roman" w:eastAsia="Times New Roman" w:hAnsi="Times New Roman" w:cs="Times New Roman"/>
              </w:rPr>
              <w:lastRenderedPageBreak/>
              <w:t xml:space="preserve">после капитального ремонта. </w:t>
            </w:r>
          </w:p>
          <w:p w:rsidR="00E85700" w:rsidRPr="009841E2" w:rsidRDefault="00E85700" w:rsidP="00D421CB">
            <w:pPr>
              <w:tabs>
                <w:tab w:val="left" w:pos="3016"/>
                <w:tab w:val="left" w:pos="4387"/>
              </w:tabs>
              <w:ind w:right="-56" w:hanging="26"/>
              <w:jc w:val="both"/>
              <w:rPr>
                <w:rFonts w:ascii="Times New Roman" w:eastAsia="Times New Roman" w:hAnsi="Times New Roman" w:cs="Times New Roman"/>
              </w:rPr>
            </w:pPr>
            <w:r w:rsidRPr="009841E2">
              <w:rPr>
                <w:rFonts w:ascii="Times New Roman" w:eastAsia="Times New Roman" w:hAnsi="Times New Roman" w:cs="Times New Roman"/>
                <w:spacing w:val="-3"/>
              </w:rPr>
              <w:t xml:space="preserve">Постановлением Правительства Брянской области от 05.06.2015 № 260-п в краткосрочный план (2015 года) внесены изменения, выполнение работ предусмотрено в 2015 - </w:t>
            </w:r>
            <w:r w:rsidRPr="009841E2">
              <w:rPr>
                <w:rFonts w:ascii="Times New Roman" w:eastAsia="Times New Roman" w:hAnsi="Times New Roman" w:cs="Times New Roman"/>
              </w:rPr>
              <w:t>2016 годах.</w:t>
            </w:r>
          </w:p>
          <w:p w:rsidR="00E85700" w:rsidRPr="009841E2" w:rsidRDefault="00E85700" w:rsidP="00D421CB">
            <w:pPr>
              <w:tabs>
                <w:tab w:val="left" w:pos="3016"/>
                <w:tab w:val="left" w:pos="4387"/>
              </w:tabs>
              <w:ind w:right="-56" w:hanging="26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eastAsia="Times New Roman" w:hAnsi="Times New Roman" w:cs="Times New Roman"/>
              </w:rPr>
              <w:t>Региональным фондом кап</w:t>
            </w:r>
            <w:r w:rsidRPr="009841E2">
              <w:rPr>
                <w:rFonts w:ascii="Times New Roman" w:eastAsia="Times New Roman" w:hAnsi="Times New Roman" w:cs="Times New Roman"/>
              </w:rPr>
              <w:t>и</w:t>
            </w:r>
            <w:r w:rsidRPr="009841E2">
              <w:rPr>
                <w:rFonts w:ascii="Times New Roman" w:eastAsia="Times New Roman" w:hAnsi="Times New Roman" w:cs="Times New Roman"/>
              </w:rPr>
              <w:t>тального ремонта многоква</w:t>
            </w:r>
            <w:r w:rsidRPr="009841E2">
              <w:rPr>
                <w:rFonts w:ascii="Times New Roman" w:eastAsia="Times New Roman" w:hAnsi="Times New Roman" w:cs="Times New Roman"/>
              </w:rPr>
              <w:t>р</w:t>
            </w:r>
            <w:r w:rsidRPr="009841E2">
              <w:rPr>
                <w:rFonts w:ascii="Times New Roman" w:eastAsia="Times New Roman" w:hAnsi="Times New Roman" w:cs="Times New Roman"/>
              </w:rPr>
              <w:t>тирных домов Брянской области проводятся конкурсные проц</w:t>
            </w:r>
            <w:r w:rsidRPr="009841E2">
              <w:rPr>
                <w:rFonts w:ascii="Times New Roman" w:eastAsia="Times New Roman" w:hAnsi="Times New Roman" w:cs="Times New Roman"/>
              </w:rPr>
              <w:t>е</w:t>
            </w:r>
            <w:r w:rsidRPr="009841E2">
              <w:rPr>
                <w:rFonts w:ascii="Times New Roman" w:eastAsia="Times New Roman" w:hAnsi="Times New Roman" w:cs="Times New Roman"/>
              </w:rPr>
              <w:t>дуры по отбору подрядных о</w:t>
            </w:r>
            <w:r w:rsidRPr="009841E2">
              <w:rPr>
                <w:rFonts w:ascii="Times New Roman" w:eastAsia="Times New Roman" w:hAnsi="Times New Roman" w:cs="Times New Roman"/>
              </w:rPr>
              <w:t>р</w:t>
            </w:r>
            <w:r w:rsidRPr="009841E2">
              <w:rPr>
                <w:rFonts w:ascii="Times New Roman" w:eastAsia="Times New Roman" w:hAnsi="Times New Roman" w:cs="Times New Roman"/>
              </w:rPr>
              <w:t>ганизаций для выполнения работ по капитальному ремонту общ</w:t>
            </w:r>
            <w:r w:rsidRPr="009841E2">
              <w:rPr>
                <w:rFonts w:ascii="Times New Roman" w:eastAsia="Times New Roman" w:hAnsi="Times New Roman" w:cs="Times New Roman"/>
              </w:rPr>
              <w:t>е</w:t>
            </w:r>
            <w:r w:rsidRPr="009841E2">
              <w:rPr>
                <w:rFonts w:ascii="Times New Roman" w:eastAsia="Times New Roman" w:hAnsi="Times New Roman" w:cs="Times New Roman"/>
              </w:rPr>
              <w:t>го имущества в многокварти</w:t>
            </w:r>
            <w:r w:rsidRPr="009841E2">
              <w:rPr>
                <w:rFonts w:ascii="Times New Roman" w:eastAsia="Times New Roman" w:hAnsi="Times New Roman" w:cs="Times New Roman"/>
              </w:rPr>
              <w:t>р</w:t>
            </w:r>
            <w:r w:rsidRPr="009841E2">
              <w:rPr>
                <w:rFonts w:ascii="Times New Roman" w:eastAsia="Times New Roman" w:hAnsi="Times New Roman" w:cs="Times New Roman"/>
              </w:rPr>
              <w:t>ных домах. Проведение работ предусмотрено в 2015 - 2016 г</w:t>
            </w:r>
            <w:r w:rsidRPr="009841E2">
              <w:rPr>
                <w:rFonts w:ascii="Times New Roman" w:eastAsia="Times New Roman" w:hAnsi="Times New Roman" w:cs="Times New Roman"/>
              </w:rPr>
              <w:t>о</w:t>
            </w:r>
            <w:r w:rsidRPr="009841E2">
              <w:rPr>
                <w:rFonts w:ascii="Times New Roman" w:eastAsia="Times New Roman" w:hAnsi="Times New Roman" w:cs="Times New Roman"/>
              </w:rPr>
              <w:t>дах.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недостаток финансовых средств</w:t>
            </w: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Участие в реализации антикризисных мероприятий по приобретению сп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циализированной техники для пре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>приятий жилищно-коммунального комплекса с привлечением средств федерального бюджета на эти цели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течение 2015 года</w:t>
            </w:r>
          </w:p>
        </w:tc>
        <w:tc>
          <w:tcPr>
            <w:tcW w:w="3228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2015 году на приобретение специализированной техники для предприятий жилищно-коммунального хозяйства пр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дусмотрены средства</w:t>
            </w:r>
            <w:r w:rsidR="00EF3F62">
              <w:rPr>
                <w:rFonts w:ascii="Times New Roman" w:hAnsi="Times New Roman" w:cs="Times New Roman"/>
              </w:rPr>
              <w:t xml:space="preserve"> областн</w:t>
            </w:r>
            <w:r w:rsidR="00EF3F62">
              <w:rPr>
                <w:rFonts w:ascii="Times New Roman" w:hAnsi="Times New Roman" w:cs="Times New Roman"/>
              </w:rPr>
              <w:t>о</w:t>
            </w:r>
            <w:r w:rsidR="00EF3F62">
              <w:rPr>
                <w:rFonts w:ascii="Times New Roman" w:hAnsi="Times New Roman" w:cs="Times New Roman"/>
              </w:rPr>
              <w:t>го бюджета в сумме 11,8</w:t>
            </w:r>
            <w:r w:rsidRPr="009841E2">
              <w:rPr>
                <w:rFonts w:ascii="Times New Roman" w:hAnsi="Times New Roman" w:cs="Times New Roman"/>
              </w:rPr>
              <w:t xml:space="preserve"> млн. рублей.</w:t>
            </w:r>
          </w:p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eastAsia="Times New Roman" w:hAnsi="Times New Roman" w:cs="Times New Roman"/>
                <w:spacing w:val="-2"/>
              </w:rPr>
              <w:t xml:space="preserve">Постановлением </w:t>
            </w:r>
            <w:r w:rsidRPr="009841E2">
              <w:rPr>
                <w:rFonts w:ascii="Times New Roman" w:eastAsia="Times New Roman" w:hAnsi="Times New Roman" w:cs="Times New Roman"/>
              </w:rPr>
              <w:t xml:space="preserve">Правительства Брянской области от 30.04.2015 </w:t>
            </w:r>
            <w:r w:rsidRPr="009841E2">
              <w:rPr>
                <w:rFonts w:ascii="Times New Roman" w:eastAsia="Times New Roman" w:hAnsi="Times New Roman" w:cs="Times New Roman"/>
                <w:spacing w:val="-2"/>
              </w:rPr>
              <w:t>№ 182-п выделенные средства распределены муниципальным образованиям. Планируется приобрести 10 единиц комм</w:t>
            </w:r>
            <w:r w:rsidRPr="009841E2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9841E2">
              <w:rPr>
                <w:rFonts w:ascii="Times New Roman" w:eastAsia="Times New Roman" w:hAnsi="Times New Roman" w:cs="Times New Roman"/>
                <w:spacing w:val="-2"/>
              </w:rPr>
              <w:t xml:space="preserve">нальной техники для </w:t>
            </w:r>
            <w:r w:rsidRPr="009841E2">
              <w:rPr>
                <w:rFonts w:ascii="Times New Roman" w:eastAsia="Times New Roman" w:hAnsi="Times New Roman" w:cs="Times New Roman"/>
              </w:rPr>
              <w:t>предпр</w:t>
            </w:r>
            <w:r w:rsidRPr="009841E2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ятий </w:t>
            </w:r>
            <w:r w:rsidRPr="009841E2">
              <w:rPr>
                <w:rFonts w:ascii="Times New Roman" w:eastAsia="Times New Roman" w:hAnsi="Times New Roman" w:cs="Times New Roman"/>
              </w:rPr>
              <w:t xml:space="preserve">жилищно-коммунального комплекса. </w:t>
            </w:r>
            <w:r w:rsidRPr="009841E2">
              <w:rPr>
                <w:rFonts w:ascii="Times New Roman" w:hAnsi="Times New Roman" w:cs="Times New Roman"/>
              </w:rPr>
              <w:t>По состоянию на 01.</w:t>
            </w:r>
            <w:r w:rsidR="00EF3F62">
              <w:rPr>
                <w:rFonts w:ascii="Times New Roman" w:hAnsi="Times New Roman" w:cs="Times New Roman"/>
              </w:rPr>
              <w:t>12</w:t>
            </w:r>
            <w:r w:rsidRPr="009841E2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15 года фактически и</w:t>
            </w:r>
            <w:r>
              <w:rPr>
                <w:rFonts w:ascii="Times New Roman" w:hAnsi="Times New Roman" w:cs="Times New Roman"/>
              </w:rPr>
              <w:t>с</w:t>
            </w:r>
            <w:r w:rsidR="00721298">
              <w:rPr>
                <w:rFonts w:ascii="Times New Roman" w:hAnsi="Times New Roman" w:cs="Times New Roman"/>
              </w:rPr>
              <w:t>полнено 10,8</w:t>
            </w:r>
            <w:r>
              <w:rPr>
                <w:rFonts w:ascii="Times New Roman" w:hAnsi="Times New Roman" w:cs="Times New Roman"/>
              </w:rPr>
              <w:t xml:space="preserve"> млн. рублей, пр</w:t>
            </w:r>
            <w:r>
              <w:rPr>
                <w:rFonts w:ascii="Times New Roman" w:hAnsi="Times New Roman" w:cs="Times New Roman"/>
              </w:rPr>
              <w:t>и</w:t>
            </w:r>
            <w:r w:rsidR="00866A3D">
              <w:rPr>
                <w:rFonts w:ascii="Times New Roman" w:hAnsi="Times New Roman" w:cs="Times New Roman"/>
              </w:rPr>
              <w:t>обретено 10</w:t>
            </w:r>
            <w:r w:rsidRPr="009841E2">
              <w:rPr>
                <w:rFonts w:ascii="Times New Roman" w:hAnsi="Times New Roman" w:cs="Times New Roman"/>
              </w:rPr>
              <w:t xml:space="preserve"> единиц коммунал</w:t>
            </w:r>
            <w:r w:rsidRPr="009841E2">
              <w:rPr>
                <w:rFonts w:ascii="Times New Roman" w:hAnsi="Times New Roman" w:cs="Times New Roman"/>
              </w:rPr>
              <w:t>ь</w:t>
            </w:r>
            <w:r w:rsidRPr="009841E2">
              <w:rPr>
                <w:rFonts w:ascii="Times New Roman" w:hAnsi="Times New Roman" w:cs="Times New Roman"/>
              </w:rPr>
              <w:lastRenderedPageBreak/>
              <w:t>ной техники.</w:t>
            </w:r>
            <w:r w:rsidR="00866A3D">
              <w:rPr>
                <w:rFonts w:ascii="Times New Roman" w:hAnsi="Times New Roman" w:cs="Times New Roman"/>
              </w:rPr>
              <w:t xml:space="preserve"> Не перечислены средства за приобретенную спецтехнику </w:t>
            </w:r>
            <w:proofErr w:type="spellStart"/>
            <w:r w:rsidR="00866A3D">
              <w:rPr>
                <w:rFonts w:ascii="Times New Roman" w:hAnsi="Times New Roman" w:cs="Times New Roman"/>
              </w:rPr>
              <w:t>Трубчевскому</w:t>
            </w:r>
            <w:proofErr w:type="spellEnd"/>
            <w:r w:rsidR="00866A3D">
              <w:rPr>
                <w:rFonts w:ascii="Times New Roman" w:hAnsi="Times New Roman" w:cs="Times New Roman"/>
              </w:rPr>
              <w:t xml:space="preserve"> району.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2.5.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Внесение изменений в порядок пр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доставления социальных выплат м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лодым семьям на приобретение жилья (в части предоставления субсидий на приобретение жилья на первичном рынке в домах, введенных в эксплу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тацию)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до 1 апреля 2015 года</w:t>
            </w:r>
          </w:p>
        </w:tc>
        <w:tc>
          <w:tcPr>
            <w:tcW w:w="3228" w:type="dxa"/>
          </w:tcPr>
          <w:p w:rsidR="00E85700" w:rsidRPr="009841E2" w:rsidRDefault="00E85700" w:rsidP="006C053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  <w:r w:rsidR="00ED588A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Правительства Брянской области от 05.06.2015     № 271-п</w:t>
            </w:r>
            <w:r w:rsidR="00ED588A">
              <w:rPr>
                <w:rFonts w:ascii="Times New Roman" w:hAnsi="Times New Roman" w:cs="Times New Roman"/>
              </w:rPr>
              <w:t xml:space="preserve"> внесены изменения в порядок предоставления соц</w:t>
            </w:r>
            <w:r w:rsidR="00ED588A">
              <w:rPr>
                <w:rFonts w:ascii="Times New Roman" w:hAnsi="Times New Roman" w:cs="Times New Roman"/>
              </w:rPr>
              <w:t>и</w:t>
            </w:r>
            <w:r w:rsidR="00ED588A">
              <w:rPr>
                <w:rFonts w:ascii="Times New Roman" w:hAnsi="Times New Roman" w:cs="Times New Roman"/>
              </w:rPr>
              <w:t>альных выплат молодым семьям на приобретение жилья.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AA0A71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Внесение изменений в порядок пр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доставления за счет средств областн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го бюджета расходов на обеспечение предоставления жилых помещений детям-сиротам и детям, оставшимся без попечения родителей (в части приобретения жилья на первичном рынке в домах, введенных в эксплу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тацию)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до 1 апреля 2015 года</w:t>
            </w:r>
          </w:p>
        </w:tc>
        <w:tc>
          <w:tcPr>
            <w:tcW w:w="3228" w:type="dxa"/>
          </w:tcPr>
          <w:p w:rsidR="00E85700" w:rsidRPr="009841E2" w:rsidRDefault="00BC2382" w:rsidP="00BC2382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в</w:t>
            </w:r>
            <w:r w:rsidR="00E85700">
              <w:rPr>
                <w:rFonts w:ascii="Times New Roman" w:eastAsia="Calibri" w:hAnsi="Times New Roman" w:cs="Times New Roman"/>
                <w:color w:val="000000"/>
              </w:rPr>
              <w:t>опрос проработан. Согласно законодательству внесение и</w:t>
            </w:r>
            <w:r w:rsidR="00E85700">
              <w:rPr>
                <w:rFonts w:ascii="Times New Roman" w:eastAsia="Calibri" w:hAnsi="Times New Roman" w:cs="Times New Roman"/>
                <w:color w:val="000000"/>
              </w:rPr>
              <w:t>з</w:t>
            </w:r>
            <w:r w:rsidR="00E85700">
              <w:rPr>
                <w:rFonts w:ascii="Times New Roman" w:eastAsia="Calibri" w:hAnsi="Times New Roman" w:cs="Times New Roman"/>
                <w:color w:val="000000"/>
              </w:rPr>
              <w:t>менений в порядок не требуе</w:t>
            </w:r>
            <w:r w:rsidR="00E85700">
              <w:rPr>
                <w:rFonts w:ascii="Times New Roman" w:eastAsia="Calibri" w:hAnsi="Times New Roman" w:cs="Times New Roman"/>
                <w:color w:val="000000"/>
              </w:rPr>
              <w:t>т</w:t>
            </w:r>
            <w:r w:rsidR="00E85700">
              <w:rPr>
                <w:rFonts w:ascii="Times New Roman" w:eastAsia="Calibri" w:hAnsi="Times New Roman" w:cs="Times New Roman"/>
                <w:color w:val="000000"/>
              </w:rPr>
              <w:t>ся. Данное мероприятие реал</w:t>
            </w:r>
            <w:r w:rsidR="00E85700">
              <w:rPr>
                <w:rFonts w:ascii="Times New Roman" w:eastAsia="Calibri" w:hAnsi="Times New Roman" w:cs="Times New Roman"/>
                <w:color w:val="000000"/>
              </w:rPr>
              <w:t>и</w:t>
            </w:r>
            <w:r w:rsidR="00E85700">
              <w:rPr>
                <w:rFonts w:ascii="Times New Roman" w:eastAsia="Calibri" w:hAnsi="Times New Roman" w:cs="Times New Roman"/>
                <w:color w:val="000000"/>
              </w:rPr>
              <w:t>зуется в рамках действующего законодательства.</w:t>
            </w:r>
            <w:r w:rsidR="00E85700" w:rsidRPr="009841E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Увеличение объемов строительства жилья </w:t>
            </w:r>
            <w:proofErr w:type="spellStart"/>
            <w:r w:rsidRPr="009841E2">
              <w:rPr>
                <w:rFonts w:ascii="Times New Roman" w:hAnsi="Times New Roman" w:cs="Times New Roman"/>
              </w:rPr>
              <w:t>экономкласса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и объемов инж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нерной инфраструктуры по программе "Жилье для российской семьи"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первое полугодие 2015 года</w:t>
            </w:r>
          </w:p>
        </w:tc>
        <w:tc>
          <w:tcPr>
            <w:tcW w:w="3228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841E2">
              <w:rPr>
                <w:rFonts w:ascii="Times New Roman" w:hAnsi="Times New Roman" w:cs="Times New Roman"/>
                <w:bCs/>
              </w:rPr>
              <w:t>поддержка застройщиков, уч</w:t>
            </w:r>
            <w:r w:rsidRPr="009841E2">
              <w:rPr>
                <w:rFonts w:ascii="Times New Roman" w:hAnsi="Times New Roman" w:cs="Times New Roman"/>
                <w:bCs/>
              </w:rPr>
              <w:t>а</w:t>
            </w:r>
            <w:r w:rsidRPr="009841E2">
              <w:rPr>
                <w:rFonts w:ascii="Times New Roman" w:hAnsi="Times New Roman" w:cs="Times New Roman"/>
                <w:bCs/>
              </w:rPr>
              <w:t>ствующих в программе «Жилье для российской семьи», осущ</w:t>
            </w:r>
            <w:r w:rsidRPr="009841E2">
              <w:rPr>
                <w:rFonts w:ascii="Times New Roman" w:hAnsi="Times New Roman" w:cs="Times New Roman"/>
                <w:bCs/>
              </w:rPr>
              <w:t>е</w:t>
            </w:r>
            <w:r w:rsidRPr="009841E2">
              <w:rPr>
                <w:rFonts w:ascii="Times New Roman" w:hAnsi="Times New Roman" w:cs="Times New Roman"/>
                <w:bCs/>
              </w:rPr>
              <w:t>ствляется по программе «Ст</w:t>
            </w:r>
            <w:r w:rsidRPr="009841E2">
              <w:rPr>
                <w:rFonts w:ascii="Times New Roman" w:hAnsi="Times New Roman" w:cs="Times New Roman"/>
                <w:bCs/>
              </w:rPr>
              <w:t>и</w:t>
            </w:r>
            <w:r w:rsidRPr="009841E2">
              <w:rPr>
                <w:rFonts w:ascii="Times New Roman" w:hAnsi="Times New Roman" w:cs="Times New Roman"/>
                <w:bCs/>
              </w:rPr>
              <w:t>мул» (ОАО «АФЖС» осущес</w:t>
            </w:r>
            <w:r w:rsidRPr="009841E2">
              <w:rPr>
                <w:rFonts w:ascii="Times New Roman" w:hAnsi="Times New Roman" w:cs="Times New Roman"/>
                <w:bCs/>
              </w:rPr>
              <w:t>т</w:t>
            </w:r>
            <w:r w:rsidRPr="009841E2">
              <w:rPr>
                <w:rFonts w:ascii="Times New Roman" w:hAnsi="Times New Roman" w:cs="Times New Roman"/>
                <w:bCs/>
              </w:rPr>
              <w:t>вляет льготное кредитование застройщиков на строительство жилья и объектов инженерно-технического обеспечения). В настоящее время застройщики (ООО УСК «Надежда», ООО «</w:t>
            </w:r>
            <w:proofErr w:type="spellStart"/>
            <w:r w:rsidRPr="009841E2">
              <w:rPr>
                <w:rFonts w:ascii="Times New Roman" w:hAnsi="Times New Roman" w:cs="Times New Roman"/>
                <w:bCs/>
              </w:rPr>
              <w:t>Премиум</w:t>
            </w:r>
            <w:proofErr w:type="spellEnd"/>
            <w:r w:rsidRPr="009841E2">
              <w:rPr>
                <w:rFonts w:ascii="Times New Roman" w:hAnsi="Times New Roman" w:cs="Times New Roman"/>
                <w:bCs/>
              </w:rPr>
              <w:t xml:space="preserve"> проект», ООО «Брянская строительная комп</w:t>
            </w:r>
            <w:r w:rsidRPr="009841E2">
              <w:rPr>
                <w:rFonts w:ascii="Times New Roman" w:hAnsi="Times New Roman" w:cs="Times New Roman"/>
                <w:bCs/>
              </w:rPr>
              <w:t>а</w:t>
            </w:r>
            <w:r w:rsidRPr="009841E2">
              <w:rPr>
                <w:rFonts w:ascii="Times New Roman" w:hAnsi="Times New Roman" w:cs="Times New Roman"/>
                <w:bCs/>
              </w:rPr>
              <w:t>ния»), участвующие в програ</w:t>
            </w:r>
            <w:r w:rsidRPr="009841E2">
              <w:rPr>
                <w:rFonts w:ascii="Times New Roman" w:hAnsi="Times New Roman" w:cs="Times New Roman"/>
                <w:bCs/>
              </w:rPr>
              <w:t>м</w:t>
            </w:r>
            <w:r w:rsidRPr="009841E2">
              <w:rPr>
                <w:rFonts w:ascii="Times New Roman" w:hAnsi="Times New Roman" w:cs="Times New Roman"/>
                <w:bCs/>
              </w:rPr>
              <w:t>ме «Жилье для российской с</w:t>
            </w:r>
            <w:r w:rsidRPr="009841E2">
              <w:rPr>
                <w:rFonts w:ascii="Times New Roman" w:hAnsi="Times New Roman" w:cs="Times New Roman"/>
                <w:bCs/>
              </w:rPr>
              <w:t>е</w:t>
            </w:r>
            <w:r w:rsidRPr="009841E2">
              <w:rPr>
                <w:rFonts w:ascii="Times New Roman" w:hAnsi="Times New Roman" w:cs="Times New Roman"/>
                <w:bCs/>
              </w:rPr>
              <w:t>мьи» на территории Брянской области рассматривают во</w:t>
            </w:r>
            <w:r w:rsidRPr="009841E2">
              <w:rPr>
                <w:rFonts w:ascii="Times New Roman" w:hAnsi="Times New Roman" w:cs="Times New Roman"/>
                <w:bCs/>
              </w:rPr>
              <w:t>з</w:t>
            </w:r>
            <w:r w:rsidRPr="009841E2">
              <w:rPr>
                <w:rFonts w:ascii="Times New Roman" w:hAnsi="Times New Roman" w:cs="Times New Roman"/>
                <w:bCs/>
              </w:rPr>
              <w:lastRenderedPageBreak/>
              <w:t>можность финансирования строительства по программе «Стимул».</w:t>
            </w:r>
          </w:p>
          <w:p w:rsidR="00E85700" w:rsidRPr="009841E2" w:rsidRDefault="00E85700" w:rsidP="00F37FE1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Внесены предложения в Ми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строй России по дополнению механизмов реализации 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граммы, в том числе привлеч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нию к реализации программы ОАО «</w:t>
            </w:r>
            <w:proofErr w:type="spellStart"/>
            <w:r w:rsidRPr="009841E2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9841E2">
              <w:rPr>
                <w:rFonts w:ascii="Times New Roman" w:hAnsi="Times New Roman" w:cs="Times New Roman"/>
              </w:rPr>
              <w:t>» и ОАО «Га</w:t>
            </w:r>
            <w:r w:rsidRPr="009841E2">
              <w:rPr>
                <w:rFonts w:ascii="Times New Roman" w:hAnsi="Times New Roman" w:cs="Times New Roman"/>
              </w:rPr>
              <w:t>з</w:t>
            </w:r>
            <w:r w:rsidRPr="009841E2">
              <w:rPr>
                <w:rFonts w:ascii="Times New Roman" w:hAnsi="Times New Roman" w:cs="Times New Roman"/>
              </w:rPr>
              <w:t>пром» в целях реализации м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ханизма выкупа и аренды об</w:t>
            </w:r>
            <w:r w:rsidRPr="009841E2">
              <w:rPr>
                <w:rFonts w:ascii="Times New Roman" w:hAnsi="Times New Roman" w:cs="Times New Roman"/>
              </w:rPr>
              <w:t>ъ</w:t>
            </w:r>
            <w:r w:rsidRPr="009841E2">
              <w:rPr>
                <w:rFonts w:ascii="Times New Roman" w:hAnsi="Times New Roman" w:cs="Times New Roman"/>
              </w:rPr>
              <w:t>ектов инженерно-технического обеспечения.</w:t>
            </w:r>
            <w:r w:rsidR="00C41F8D">
              <w:rPr>
                <w:rFonts w:ascii="Times New Roman" w:hAnsi="Times New Roman" w:cs="Times New Roman"/>
              </w:rPr>
              <w:t xml:space="preserve"> В 2026-2017 годах в рамках программы</w:t>
            </w:r>
            <w:r w:rsidR="00C948A3">
              <w:rPr>
                <w:rFonts w:ascii="Times New Roman" w:hAnsi="Times New Roman" w:cs="Times New Roman"/>
              </w:rPr>
              <w:t xml:space="preserve"> </w:t>
            </w:r>
            <w:r w:rsidR="00C948A3" w:rsidRPr="009841E2">
              <w:rPr>
                <w:rFonts w:ascii="Times New Roman" w:hAnsi="Times New Roman" w:cs="Times New Roman"/>
                <w:bCs/>
              </w:rPr>
              <w:t>«Жилье для российской семьи»</w:t>
            </w:r>
            <w:r w:rsidR="00C948A3">
              <w:rPr>
                <w:rFonts w:ascii="Times New Roman" w:hAnsi="Times New Roman" w:cs="Times New Roman"/>
                <w:bCs/>
              </w:rPr>
              <w:t xml:space="preserve"> план</w:t>
            </w:r>
            <w:r w:rsidR="00C948A3">
              <w:rPr>
                <w:rFonts w:ascii="Times New Roman" w:hAnsi="Times New Roman" w:cs="Times New Roman"/>
                <w:bCs/>
              </w:rPr>
              <w:t>и</w:t>
            </w:r>
            <w:r w:rsidR="00C948A3">
              <w:rPr>
                <w:rFonts w:ascii="Times New Roman" w:hAnsi="Times New Roman" w:cs="Times New Roman"/>
                <w:bCs/>
              </w:rPr>
              <w:t>руется ввести в эксплуатацию 94,1 тыс. м² жилья</w:t>
            </w:r>
          </w:p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841E2">
              <w:rPr>
                <w:rFonts w:ascii="Times New Roman" w:hAnsi="Times New Roman" w:cs="Times New Roman"/>
                <w:bCs/>
              </w:rPr>
              <w:lastRenderedPageBreak/>
              <w:t>необходимо заключить предв</w:t>
            </w:r>
            <w:r w:rsidRPr="009841E2">
              <w:rPr>
                <w:rFonts w:ascii="Times New Roman" w:hAnsi="Times New Roman" w:cs="Times New Roman"/>
                <w:bCs/>
              </w:rPr>
              <w:t>а</w:t>
            </w:r>
            <w:r w:rsidRPr="009841E2">
              <w:rPr>
                <w:rFonts w:ascii="Times New Roman" w:hAnsi="Times New Roman" w:cs="Times New Roman"/>
                <w:bCs/>
              </w:rPr>
              <w:t>рительные договора выкупа объектов инженерно-технического обеспечения ме</w:t>
            </w:r>
            <w:r w:rsidRPr="009841E2">
              <w:rPr>
                <w:rFonts w:ascii="Times New Roman" w:hAnsi="Times New Roman" w:cs="Times New Roman"/>
                <w:bCs/>
              </w:rPr>
              <w:t>ж</w:t>
            </w:r>
            <w:r w:rsidRPr="009841E2">
              <w:rPr>
                <w:rFonts w:ascii="Times New Roman" w:hAnsi="Times New Roman" w:cs="Times New Roman"/>
                <w:bCs/>
              </w:rPr>
              <w:t>ду ОАО «АИЖК» (или ОАО «АФЖС»),</w:t>
            </w:r>
          </w:p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841E2">
              <w:rPr>
                <w:rFonts w:ascii="Times New Roman" w:hAnsi="Times New Roman" w:cs="Times New Roman"/>
                <w:bCs/>
              </w:rPr>
              <w:t>Правительством Брянской о</w:t>
            </w:r>
            <w:r w:rsidRPr="009841E2">
              <w:rPr>
                <w:rFonts w:ascii="Times New Roman" w:hAnsi="Times New Roman" w:cs="Times New Roman"/>
                <w:bCs/>
              </w:rPr>
              <w:t>б</w:t>
            </w:r>
            <w:r w:rsidRPr="009841E2">
              <w:rPr>
                <w:rFonts w:ascii="Times New Roman" w:hAnsi="Times New Roman" w:cs="Times New Roman"/>
                <w:bCs/>
              </w:rPr>
              <w:t xml:space="preserve">ласти, </w:t>
            </w:r>
            <w:proofErr w:type="spellStart"/>
            <w:r w:rsidRPr="009841E2">
              <w:rPr>
                <w:rFonts w:ascii="Times New Roman" w:hAnsi="Times New Roman" w:cs="Times New Roman"/>
                <w:bCs/>
              </w:rPr>
              <w:t>ресурсоснабжающими</w:t>
            </w:r>
            <w:proofErr w:type="spellEnd"/>
            <w:r w:rsidRPr="009841E2">
              <w:rPr>
                <w:rFonts w:ascii="Times New Roman" w:hAnsi="Times New Roman" w:cs="Times New Roman"/>
                <w:bCs/>
              </w:rPr>
              <w:t xml:space="preserve"> организациями и лицом, выст</w:t>
            </w:r>
            <w:r w:rsidRPr="009841E2">
              <w:rPr>
                <w:rFonts w:ascii="Times New Roman" w:hAnsi="Times New Roman" w:cs="Times New Roman"/>
                <w:bCs/>
              </w:rPr>
              <w:t>у</w:t>
            </w:r>
            <w:r w:rsidRPr="009841E2">
              <w:rPr>
                <w:rFonts w:ascii="Times New Roman" w:hAnsi="Times New Roman" w:cs="Times New Roman"/>
                <w:bCs/>
              </w:rPr>
              <w:t>пающим застройщиком при строительстве объекта инж</w:t>
            </w:r>
            <w:r w:rsidRPr="009841E2">
              <w:rPr>
                <w:rFonts w:ascii="Times New Roman" w:hAnsi="Times New Roman" w:cs="Times New Roman"/>
                <w:bCs/>
              </w:rPr>
              <w:t>е</w:t>
            </w:r>
            <w:r w:rsidRPr="009841E2">
              <w:rPr>
                <w:rFonts w:ascii="Times New Roman" w:hAnsi="Times New Roman" w:cs="Times New Roman"/>
                <w:bCs/>
              </w:rPr>
              <w:t>нерно-технического обеспеч</w:t>
            </w:r>
            <w:r w:rsidRPr="009841E2">
              <w:rPr>
                <w:rFonts w:ascii="Times New Roman" w:hAnsi="Times New Roman" w:cs="Times New Roman"/>
                <w:bCs/>
              </w:rPr>
              <w:t>е</w:t>
            </w:r>
            <w:r w:rsidRPr="009841E2">
              <w:rPr>
                <w:rFonts w:ascii="Times New Roman" w:hAnsi="Times New Roman" w:cs="Times New Roman"/>
                <w:bCs/>
              </w:rPr>
              <w:t>ния в рамках Программы.</w:t>
            </w:r>
          </w:p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Поддержка отдельных категорий гр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ждан на специальных условиях в ра</w:t>
            </w:r>
            <w:r w:rsidRPr="009841E2">
              <w:rPr>
                <w:rFonts w:ascii="Times New Roman" w:hAnsi="Times New Roman" w:cs="Times New Roman"/>
              </w:rPr>
              <w:t>м</w:t>
            </w:r>
            <w:r w:rsidRPr="009841E2">
              <w:rPr>
                <w:rFonts w:ascii="Times New Roman" w:hAnsi="Times New Roman" w:cs="Times New Roman"/>
              </w:rPr>
              <w:t>ках программы "Жилье для росси</w:t>
            </w:r>
            <w:r w:rsidRPr="009841E2">
              <w:rPr>
                <w:rFonts w:ascii="Times New Roman" w:hAnsi="Times New Roman" w:cs="Times New Roman"/>
              </w:rPr>
              <w:t>й</w:t>
            </w:r>
            <w:r w:rsidRPr="009841E2">
              <w:rPr>
                <w:rFonts w:ascii="Times New Roman" w:hAnsi="Times New Roman" w:cs="Times New Roman"/>
              </w:rPr>
              <w:t>ской семьи"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течение 10 дней после прин</w:t>
            </w:r>
            <w:r w:rsidRPr="009841E2">
              <w:rPr>
                <w:rFonts w:ascii="Times New Roman" w:hAnsi="Times New Roman" w:cs="Times New Roman"/>
              </w:rPr>
              <w:t>я</w:t>
            </w:r>
            <w:r w:rsidRPr="009841E2">
              <w:rPr>
                <w:rFonts w:ascii="Times New Roman" w:hAnsi="Times New Roman" w:cs="Times New Roman"/>
              </w:rPr>
              <w:t>тия постановления Правител</w:t>
            </w:r>
            <w:r w:rsidRPr="009841E2">
              <w:rPr>
                <w:rFonts w:ascii="Times New Roman" w:hAnsi="Times New Roman" w:cs="Times New Roman"/>
              </w:rPr>
              <w:t>ь</w:t>
            </w:r>
            <w:r w:rsidRPr="009841E2">
              <w:rPr>
                <w:rFonts w:ascii="Times New Roman" w:hAnsi="Times New Roman" w:cs="Times New Roman"/>
              </w:rPr>
              <w:t>ства Российской Федерации</w:t>
            </w:r>
          </w:p>
        </w:tc>
        <w:tc>
          <w:tcPr>
            <w:tcW w:w="3228" w:type="dxa"/>
          </w:tcPr>
          <w:p w:rsidR="00E85700" w:rsidRPr="009841E2" w:rsidRDefault="00E85700" w:rsidP="00F37FE1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мероприятия по аккредитации АНО «Брянский областной ж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лищный фонд» в качестве 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гионального оператора АИЖК для выдачи социальных ип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течных кредитов отдельным категориям граждан на спец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альных условиях ОАО «АИЖК» были прекращены в связи с н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возможностью предоставления гарантий об обеспечении обяз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тельств регионального операт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ра Правительством Брянской области.</w:t>
            </w:r>
          </w:p>
          <w:p w:rsidR="00E85700" w:rsidRPr="009841E2" w:rsidRDefault="00E85700" w:rsidP="00F37FE1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Внесены предложения в Ми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строй России по дополнению механизмов реализации 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граммы, в том числе привлеч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lastRenderedPageBreak/>
              <w:t>нию к реализации программы крупных российских банков для предоставления гражданам с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циальных ипотечных кредитов. ОАО «АИЖК» проводит работу по привлечению к сотруднич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ству банков в целях выдачи ипотечных кредитов по ста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дартам АИЖК в Брянской о</w:t>
            </w:r>
            <w:r w:rsidRPr="009841E2">
              <w:rPr>
                <w:rFonts w:ascii="Times New Roman" w:hAnsi="Times New Roman" w:cs="Times New Roman"/>
              </w:rPr>
              <w:t>б</w:t>
            </w:r>
            <w:r w:rsidRPr="009841E2">
              <w:rPr>
                <w:rFonts w:ascii="Times New Roman" w:hAnsi="Times New Roman" w:cs="Times New Roman"/>
              </w:rPr>
              <w:t>ласти.</w:t>
            </w:r>
          </w:p>
          <w:p w:rsidR="00E85700" w:rsidRPr="009841E2" w:rsidRDefault="00E85700" w:rsidP="00F37FE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841E2">
              <w:rPr>
                <w:rFonts w:ascii="Times New Roman" w:hAnsi="Times New Roman" w:cs="Times New Roman"/>
                <w:bCs/>
              </w:rPr>
              <w:lastRenderedPageBreak/>
              <w:t>поддержка отдельных катег</w:t>
            </w:r>
            <w:r w:rsidRPr="009841E2">
              <w:rPr>
                <w:rFonts w:ascii="Times New Roman" w:hAnsi="Times New Roman" w:cs="Times New Roman"/>
                <w:bCs/>
              </w:rPr>
              <w:t>о</w:t>
            </w:r>
            <w:r w:rsidRPr="009841E2">
              <w:rPr>
                <w:rFonts w:ascii="Times New Roman" w:hAnsi="Times New Roman" w:cs="Times New Roman"/>
                <w:bCs/>
              </w:rPr>
              <w:t>рий граждан на специальных условиях осуществляется в с</w:t>
            </w:r>
            <w:r w:rsidRPr="009841E2">
              <w:rPr>
                <w:rFonts w:ascii="Times New Roman" w:hAnsi="Times New Roman" w:cs="Times New Roman"/>
                <w:bCs/>
              </w:rPr>
              <w:t>о</w:t>
            </w:r>
            <w:r w:rsidRPr="009841E2">
              <w:rPr>
                <w:rFonts w:ascii="Times New Roman" w:hAnsi="Times New Roman" w:cs="Times New Roman"/>
                <w:bCs/>
              </w:rPr>
              <w:t>ответствии с социальными ип</w:t>
            </w:r>
            <w:r w:rsidRPr="009841E2">
              <w:rPr>
                <w:rFonts w:ascii="Times New Roman" w:hAnsi="Times New Roman" w:cs="Times New Roman"/>
                <w:bCs/>
              </w:rPr>
              <w:t>о</w:t>
            </w:r>
            <w:r w:rsidRPr="009841E2">
              <w:rPr>
                <w:rFonts w:ascii="Times New Roman" w:hAnsi="Times New Roman" w:cs="Times New Roman"/>
                <w:bCs/>
              </w:rPr>
              <w:t>течными программами ОАО «АИЖК».</w:t>
            </w:r>
          </w:p>
          <w:p w:rsidR="00E85700" w:rsidRPr="009841E2" w:rsidRDefault="00E85700" w:rsidP="0065052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85700" w:rsidRPr="009841E2" w:rsidTr="00383F2F">
        <w:tc>
          <w:tcPr>
            <w:tcW w:w="14503" w:type="dxa"/>
            <w:gridSpan w:val="5"/>
          </w:tcPr>
          <w:p w:rsidR="00E85700" w:rsidRPr="009841E2" w:rsidRDefault="00E85700" w:rsidP="002B2345">
            <w:pPr>
              <w:jc w:val="center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Промышленность и топливно-энергетический комплекс</w:t>
            </w:r>
          </w:p>
        </w:tc>
      </w:tr>
      <w:tr w:rsidR="00E85700" w:rsidRPr="009841E2" w:rsidTr="00383F2F">
        <w:tc>
          <w:tcPr>
            <w:tcW w:w="809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3882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Разработка в новой редакции Закона Брянской области "О промышленной политике Брянской области"</w:t>
            </w:r>
          </w:p>
        </w:tc>
        <w:tc>
          <w:tcPr>
            <w:tcW w:w="3300" w:type="dxa"/>
          </w:tcPr>
          <w:p w:rsidR="00E85700" w:rsidRPr="009841E2" w:rsidRDefault="00E85700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I квартал 2015 года</w:t>
            </w:r>
          </w:p>
        </w:tc>
        <w:tc>
          <w:tcPr>
            <w:tcW w:w="3228" w:type="dxa"/>
          </w:tcPr>
          <w:p w:rsidR="00E85700" w:rsidRPr="009841E2" w:rsidRDefault="00E85700" w:rsidP="00047720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Брянской областной Думой принят </w:t>
            </w:r>
            <w:r>
              <w:rPr>
                <w:rFonts w:ascii="Times New Roman" w:hAnsi="Times New Roman" w:cs="Times New Roman"/>
              </w:rPr>
              <w:t>Закон Брянской области</w:t>
            </w:r>
            <w:r w:rsidRPr="009841E2">
              <w:rPr>
                <w:rFonts w:ascii="Times New Roman" w:hAnsi="Times New Roman" w:cs="Times New Roman"/>
              </w:rPr>
              <w:t xml:space="preserve"> «О промышленной политике в Брянской об</w:t>
            </w:r>
            <w:r>
              <w:rPr>
                <w:rFonts w:ascii="Times New Roman" w:hAnsi="Times New Roman" w:cs="Times New Roman"/>
              </w:rPr>
              <w:t>ласти»</w:t>
            </w:r>
            <w:r w:rsidR="00804342">
              <w:rPr>
                <w:rFonts w:ascii="Times New Roman" w:hAnsi="Times New Roman" w:cs="Times New Roman"/>
              </w:rPr>
              <w:t xml:space="preserve"> от 10.08.2015 № 66-З</w:t>
            </w:r>
            <w:r w:rsidRPr="009841E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284" w:type="dxa"/>
          </w:tcPr>
          <w:p w:rsidR="00E85700" w:rsidRPr="009841E2" w:rsidRDefault="00E85700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88A" w:rsidRPr="009841E2" w:rsidTr="00383F2F">
        <w:tc>
          <w:tcPr>
            <w:tcW w:w="809" w:type="dxa"/>
          </w:tcPr>
          <w:p w:rsidR="00ED588A" w:rsidRPr="00ED588A" w:rsidRDefault="00ED588A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88A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3882" w:type="dxa"/>
          </w:tcPr>
          <w:p w:rsidR="00ED588A" w:rsidRPr="00ED588A" w:rsidRDefault="00ED588A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88A">
              <w:rPr>
                <w:rFonts w:ascii="Times New Roman" w:hAnsi="Times New Roman" w:cs="Times New Roman"/>
              </w:rPr>
              <w:t>Разработка региональной программы развития промышленности Брянской области и повышения ее конкурент</w:t>
            </w:r>
            <w:r w:rsidRPr="00ED588A">
              <w:rPr>
                <w:rFonts w:ascii="Times New Roman" w:hAnsi="Times New Roman" w:cs="Times New Roman"/>
              </w:rPr>
              <w:t>о</w:t>
            </w:r>
            <w:r w:rsidRPr="00ED588A">
              <w:rPr>
                <w:rFonts w:ascii="Times New Roman" w:hAnsi="Times New Roman" w:cs="Times New Roman"/>
              </w:rPr>
              <w:t>способности</w:t>
            </w:r>
          </w:p>
        </w:tc>
        <w:tc>
          <w:tcPr>
            <w:tcW w:w="3300" w:type="dxa"/>
          </w:tcPr>
          <w:p w:rsidR="00ED588A" w:rsidRPr="00ED588A" w:rsidRDefault="00ED588A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D588A">
              <w:rPr>
                <w:rFonts w:ascii="Times New Roman" w:hAnsi="Times New Roman" w:cs="Times New Roman"/>
              </w:rPr>
              <w:t>первое полугодие 2015 года</w:t>
            </w:r>
          </w:p>
        </w:tc>
        <w:tc>
          <w:tcPr>
            <w:tcW w:w="3228" w:type="dxa"/>
          </w:tcPr>
          <w:p w:rsidR="00ED588A" w:rsidRDefault="00804342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разработан </w:t>
            </w:r>
            <w:r w:rsidR="00ED588A">
              <w:rPr>
                <w:rFonts w:ascii="Times New Roman" w:hAnsi="Times New Roman" w:cs="Times New Roman"/>
              </w:rPr>
              <w:t xml:space="preserve">проект </w:t>
            </w:r>
            <w:r w:rsidR="00ED588A" w:rsidRPr="00ED588A">
              <w:rPr>
                <w:rFonts w:ascii="Times New Roman" w:hAnsi="Times New Roman" w:cs="Times New Roman"/>
              </w:rPr>
              <w:t>регионал</w:t>
            </w:r>
            <w:r w:rsidR="00ED588A" w:rsidRPr="00ED588A">
              <w:rPr>
                <w:rFonts w:ascii="Times New Roman" w:hAnsi="Times New Roman" w:cs="Times New Roman"/>
              </w:rPr>
              <w:t>ь</w:t>
            </w:r>
            <w:r w:rsidR="00ED588A" w:rsidRPr="00ED588A">
              <w:rPr>
                <w:rFonts w:ascii="Times New Roman" w:hAnsi="Times New Roman" w:cs="Times New Roman"/>
              </w:rPr>
              <w:t>ной программы развития пр</w:t>
            </w:r>
            <w:r w:rsidR="00ED588A" w:rsidRPr="00ED588A">
              <w:rPr>
                <w:rFonts w:ascii="Times New Roman" w:hAnsi="Times New Roman" w:cs="Times New Roman"/>
              </w:rPr>
              <w:t>о</w:t>
            </w:r>
            <w:r w:rsidR="00ED588A" w:rsidRPr="00ED588A">
              <w:rPr>
                <w:rFonts w:ascii="Times New Roman" w:hAnsi="Times New Roman" w:cs="Times New Roman"/>
              </w:rPr>
              <w:t>мышленности Брянской области и повышения ее конкурентосп</w:t>
            </w:r>
            <w:r w:rsidR="00ED588A" w:rsidRPr="00ED588A">
              <w:rPr>
                <w:rFonts w:ascii="Times New Roman" w:hAnsi="Times New Roman" w:cs="Times New Roman"/>
              </w:rPr>
              <w:t>о</w:t>
            </w:r>
            <w:r w:rsidR="00ED588A" w:rsidRPr="00ED588A">
              <w:rPr>
                <w:rFonts w:ascii="Times New Roman" w:hAnsi="Times New Roman" w:cs="Times New Roman"/>
              </w:rPr>
              <w:t>собности</w:t>
            </w:r>
            <w:r>
              <w:rPr>
                <w:rFonts w:ascii="Times New Roman" w:hAnsi="Times New Roman" w:cs="Times New Roman"/>
              </w:rPr>
              <w:t>. Данная программа войдет в состав государстве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программы «Развитие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мышленности, транспорта и связи Брянской области» (2014-2020 годы)</w:t>
            </w:r>
          </w:p>
        </w:tc>
        <w:tc>
          <w:tcPr>
            <w:tcW w:w="3284" w:type="dxa"/>
          </w:tcPr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88A" w:rsidRPr="009841E2" w:rsidTr="00383F2F">
        <w:tc>
          <w:tcPr>
            <w:tcW w:w="809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3882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Подготовка предложений по </w:t>
            </w:r>
            <w:proofErr w:type="spellStart"/>
            <w:r w:rsidRPr="009841E2">
              <w:rPr>
                <w:rFonts w:ascii="Times New Roman" w:hAnsi="Times New Roman" w:cs="Times New Roman"/>
              </w:rPr>
              <w:t>систем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образующим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предприятиям </w:t>
            </w:r>
            <w:proofErr w:type="gramStart"/>
            <w:r w:rsidRPr="009841E2">
              <w:rPr>
                <w:rFonts w:ascii="Times New Roman" w:hAnsi="Times New Roman" w:cs="Times New Roman"/>
              </w:rPr>
              <w:t>для обе</w:t>
            </w:r>
            <w:r w:rsidRPr="009841E2">
              <w:rPr>
                <w:rFonts w:ascii="Times New Roman" w:hAnsi="Times New Roman" w:cs="Times New Roman"/>
              </w:rPr>
              <w:t>с</w:t>
            </w:r>
            <w:r w:rsidRPr="009841E2">
              <w:rPr>
                <w:rFonts w:ascii="Times New Roman" w:hAnsi="Times New Roman" w:cs="Times New Roman"/>
              </w:rPr>
              <w:t>печения их государственными гара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тиями Российской Федерации по кр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дитам в соответствии с решением Правительственной комиссии по эк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номическому развитию</w:t>
            </w:r>
            <w:proofErr w:type="gramEnd"/>
            <w:r w:rsidRPr="009841E2">
              <w:rPr>
                <w:rFonts w:ascii="Times New Roman" w:hAnsi="Times New Roman" w:cs="Times New Roman"/>
              </w:rPr>
              <w:t xml:space="preserve"> и интеграции</w:t>
            </w:r>
          </w:p>
        </w:tc>
        <w:tc>
          <w:tcPr>
            <w:tcW w:w="3300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первое полугодие 2015 года</w:t>
            </w:r>
          </w:p>
        </w:tc>
        <w:tc>
          <w:tcPr>
            <w:tcW w:w="3228" w:type="dxa"/>
          </w:tcPr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распоряжением Правительства Брянской области от 2 марта 2015 года № 67-рп создана ме</w:t>
            </w:r>
            <w:r w:rsidRPr="009841E2">
              <w:rPr>
                <w:rFonts w:ascii="Times New Roman" w:hAnsi="Times New Roman" w:cs="Times New Roman"/>
              </w:rPr>
              <w:t>ж</w:t>
            </w:r>
            <w:r w:rsidRPr="009841E2">
              <w:rPr>
                <w:rFonts w:ascii="Times New Roman" w:hAnsi="Times New Roman" w:cs="Times New Roman"/>
              </w:rPr>
              <w:t>ведомственная комиссия по м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ниторингу финансово-экономического состояния 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мышленных предприятий и о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ганизаций, оказывающих знач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тельное влияние на экономику региона.</w:t>
            </w:r>
          </w:p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 xml:space="preserve">Сформирован перечень </w:t>
            </w:r>
            <w:proofErr w:type="spellStart"/>
            <w:r w:rsidRPr="009841E2">
              <w:rPr>
                <w:rFonts w:ascii="Times New Roman" w:hAnsi="Times New Roman" w:cs="Times New Roman"/>
              </w:rPr>
              <w:t>сист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мообразующих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предприятий и организаций, осуществляющих экономическую деятельность в различных видах производств и оказывающих значительное влияние на экономику региона.</w:t>
            </w:r>
          </w:p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Данный перечень утвержден  межведомственной комиссией по обеспечению устойчивого развития экономики и социал</w:t>
            </w:r>
            <w:r w:rsidRPr="009841E2">
              <w:rPr>
                <w:rFonts w:ascii="Times New Roman" w:hAnsi="Times New Roman" w:cs="Times New Roman"/>
              </w:rPr>
              <w:t>ь</w:t>
            </w:r>
            <w:r w:rsidRPr="009841E2">
              <w:rPr>
                <w:rFonts w:ascii="Times New Roman" w:hAnsi="Times New Roman" w:cs="Times New Roman"/>
              </w:rPr>
              <w:t>ной стабильнос</w:t>
            </w:r>
            <w:r w:rsidR="00ED1DBC">
              <w:rPr>
                <w:rFonts w:ascii="Times New Roman" w:hAnsi="Times New Roman" w:cs="Times New Roman"/>
              </w:rPr>
              <w:t>ти в Брянской области (протокол</w:t>
            </w:r>
            <w:r w:rsidRPr="009841E2">
              <w:rPr>
                <w:rFonts w:ascii="Times New Roman" w:hAnsi="Times New Roman" w:cs="Times New Roman"/>
              </w:rPr>
              <w:t xml:space="preserve"> № 2 от 28.04.2015 года).</w:t>
            </w:r>
          </w:p>
        </w:tc>
        <w:tc>
          <w:tcPr>
            <w:tcW w:w="3284" w:type="dxa"/>
          </w:tcPr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88A" w:rsidRPr="009841E2" w:rsidTr="00383F2F">
        <w:tc>
          <w:tcPr>
            <w:tcW w:w="809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2.12.</w:t>
            </w:r>
          </w:p>
        </w:tc>
        <w:tc>
          <w:tcPr>
            <w:tcW w:w="3882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Актуализация инвестиционных 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грамм субъектов электроэнергетики</w:t>
            </w:r>
          </w:p>
        </w:tc>
        <w:tc>
          <w:tcPr>
            <w:tcW w:w="3300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I квартал 2015 года</w:t>
            </w:r>
          </w:p>
        </w:tc>
        <w:tc>
          <w:tcPr>
            <w:tcW w:w="3228" w:type="dxa"/>
          </w:tcPr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субъектами электроэнергетики в установленный срок (до 15 марта) представлены скорре</w:t>
            </w:r>
            <w:r w:rsidRPr="009841E2">
              <w:rPr>
                <w:rFonts w:ascii="Times New Roman" w:hAnsi="Times New Roman" w:cs="Times New Roman"/>
              </w:rPr>
              <w:t>к</w:t>
            </w:r>
            <w:r w:rsidRPr="009841E2">
              <w:rPr>
                <w:rFonts w:ascii="Times New Roman" w:hAnsi="Times New Roman" w:cs="Times New Roman"/>
              </w:rPr>
              <w:t xml:space="preserve">тированные инвестиционные программы. </w:t>
            </w:r>
          </w:p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Департаментом ТЭК и ЖКХ Брянской области утверждены в установленном </w:t>
            </w:r>
            <w:proofErr w:type="gramStart"/>
            <w:r w:rsidRPr="009841E2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9841E2">
              <w:rPr>
                <w:rFonts w:ascii="Times New Roman" w:hAnsi="Times New Roman" w:cs="Times New Roman"/>
              </w:rPr>
              <w:t xml:space="preserve"> пре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>ставленные инвестиционные программы субъектов электр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энергетики.</w:t>
            </w:r>
          </w:p>
        </w:tc>
        <w:tc>
          <w:tcPr>
            <w:tcW w:w="3284" w:type="dxa"/>
          </w:tcPr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88A" w:rsidRPr="009841E2" w:rsidTr="00383F2F">
        <w:tc>
          <w:tcPr>
            <w:tcW w:w="809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3882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Актуализация региональной програ</w:t>
            </w:r>
            <w:r w:rsidRPr="009841E2">
              <w:rPr>
                <w:rFonts w:ascii="Times New Roman" w:hAnsi="Times New Roman" w:cs="Times New Roman"/>
              </w:rPr>
              <w:t>м</w:t>
            </w:r>
            <w:r w:rsidRPr="009841E2">
              <w:rPr>
                <w:rFonts w:ascii="Times New Roman" w:hAnsi="Times New Roman" w:cs="Times New Roman"/>
              </w:rPr>
              <w:t>мы в области энергосбережения и 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вышения энергетической эффекти</w:t>
            </w:r>
            <w:r w:rsidRPr="009841E2">
              <w:rPr>
                <w:rFonts w:ascii="Times New Roman" w:hAnsi="Times New Roman" w:cs="Times New Roman"/>
              </w:rPr>
              <w:t>в</w:t>
            </w:r>
            <w:r w:rsidRPr="009841E2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3300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II квартал 2015 года</w:t>
            </w:r>
          </w:p>
        </w:tc>
        <w:tc>
          <w:tcPr>
            <w:tcW w:w="3228" w:type="dxa"/>
          </w:tcPr>
          <w:p w:rsidR="00ED588A" w:rsidRDefault="00ED588A" w:rsidP="00545463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департаментом ТЭК и ЖКХ Брянской области совместно с Брянским ЦНТИ – филиалом ФГБУ «Российское энергетич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ское агентство» Минэнерго России осуществляется корре</w:t>
            </w:r>
            <w:r w:rsidRPr="009841E2">
              <w:rPr>
                <w:rFonts w:ascii="Times New Roman" w:hAnsi="Times New Roman" w:cs="Times New Roman"/>
              </w:rPr>
              <w:t>к</w:t>
            </w:r>
            <w:r w:rsidRPr="009841E2">
              <w:rPr>
                <w:rFonts w:ascii="Times New Roman" w:hAnsi="Times New Roman" w:cs="Times New Roman"/>
              </w:rPr>
              <w:t>тировка региональной програ</w:t>
            </w:r>
            <w:r w:rsidRPr="009841E2">
              <w:rPr>
                <w:rFonts w:ascii="Times New Roman" w:hAnsi="Times New Roman" w:cs="Times New Roman"/>
              </w:rPr>
              <w:t>м</w:t>
            </w:r>
            <w:r w:rsidRPr="009841E2">
              <w:rPr>
                <w:rFonts w:ascii="Times New Roman" w:hAnsi="Times New Roman" w:cs="Times New Roman"/>
              </w:rPr>
              <w:t>мы в области энергосбережения и повышения энергетической эффективности.</w:t>
            </w:r>
          </w:p>
          <w:p w:rsidR="00545463" w:rsidRPr="009841E2" w:rsidRDefault="00545463" w:rsidP="005454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88A" w:rsidRPr="009841E2" w:rsidTr="00383F2F">
        <w:tc>
          <w:tcPr>
            <w:tcW w:w="809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3882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Разработка и внедрение типового ре</w:t>
            </w:r>
            <w:r w:rsidRPr="009841E2">
              <w:rPr>
                <w:rFonts w:ascii="Times New Roman" w:hAnsi="Times New Roman" w:cs="Times New Roman"/>
              </w:rPr>
              <w:t>г</w:t>
            </w:r>
            <w:r w:rsidRPr="009841E2">
              <w:rPr>
                <w:rFonts w:ascii="Times New Roman" w:hAnsi="Times New Roman" w:cs="Times New Roman"/>
              </w:rPr>
              <w:lastRenderedPageBreak/>
              <w:t>ламента по предоставлению услуг по подключению к электросетям за счет инвестиционной составляющей 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ставщиков электроэнергии</w:t>
            </w:r>
          </w:p>
        </w:tc>
        <w:tc>
          <w:tcPr>
            <w:tcW w:w="3300" w:type="dxa"/>
          </w:tcPr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первое полугодие 2015 года</w:t>
            </w:r>
          </w:p>
        </w:tc>
        <w:tc>
          <w:tcPr>
            <w:tcW w:w="3228" w:type="dxa"/>
          </w:tcPr>
          <w:p w:rsidR="00EF3F62" w:rsidRDefault="00ED588A" w:rsidP="00FE3A04">
            <w:pPr>
              <w:tabs>
                <w:tab w:val="left" w:pos="438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9841E2">
              <w:rPr>
                <w:rFonts w:ascii="Times New Roman" w:eastAsia="Calibri" w:hAnsi="Times New Roman" w:cs="Times New Roman"/>
                <w:bCs/>
              </w:rPr>
              <w:t>принят Закон Брянской области</w:t>
            </w:r>
            <w:r w:rsidR="0080434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04342">
              <w:rPr>
                <w:rFonts w:ascii="Times New Roman" w:eastAsia="Calibri" w:hAnsi="Times New Roman" w:cs="Times New Roman"/>
                <w:bCs/>
              </w:rPr>
              <w:lastRenderedPageBreak/>
              <w:t>от 09.06.2015 № 42-З</w:t>
            </w:r>
            <w:r w:rsidRPr="009841E2">
              <w:rPr>
                <w:rFonts w:ascii="Times New Roman" w:eastAsia="Calibri" w:hAnsi="Times New Roman" w:cs="Times New Roman"/>
                <w:bCs/>
              </w:rPr>
              <w:t xml:space="preserve"> «О внес</w:t>
            </w:r>
            <w:r w:rsidRPr="009841E2">
              <w:rPr>
                <w:rFonts w:ascii="Times New Roman" w:eastAsia="Calibri" w:hAnsi="Times New Roman" w:cs="Times New Roman"/>
                <w:bCs/>
              </w:rPr>
              <w:t>е</w:t>
            </w:r>
            <w:r w:rsidRPr="009841E2">
              <w:rPr>
                <w:rFonts w:ascii="Times New Roman" w:eastAsia="Calibri" w:hAnsi="Times New Roman" w:cs="Times New Roman"/>
                <w:bCs/>
              </w:rPr>
              <w:t>нии изменений в статью 13 З</w:t>
            </w:r>
            <w:r w:rsidRPr="009841E2">
              <w:rPr>
                <w:rFonts w:ascii="Times New Roman" w:eastAsia="Calibri" w:hAnsi="Times New Roman" w:cs="Times New Roman"/>
                <w:bCs/>
              </w:rPr>
              <w:t>а</w:t>
            </w:r>
            <w:r w:rsidRPr="009841E2">
              <w:rPr>
                <w:rFonts w:ascii="Times New Roman" w:eastAsia="Calibri" w:hAnsi="Times New Roman" w:cs="Times New Roman"/>
                <w:bCs/>
              </w:rPr>
              <w:t>кона Брянской области «О гр</w:t>
            </w:r>
            <w:r w:rsidRPr="009841E2">
              <w:rPr>
                <w:rFonts w:ascii="Times New Roman" w:eastAsia="Calibri" w:hAnsi="Times New Roman" w:cs="Times New Roman"/>
                <w:bCs/>
              </w:rPr>
              <w:t>а</w:t>
            </w:r>
            <w:r w:rsidRPr="009841E2">
              <w:rPr>
                <w:rFonts w:ascii="Times New Roman" w:eastAsia="Calibri" w:hAnsi="Times New Roman" w:cs="Times New Roman"/>
                <w:bCs/>
              </w:rPr>
              <w:t>достроительной д</w:t>
            </w:r>
            <w:r w:rsidRPr="009841E2">
              <w:rPr>
                <w:rFonts w:ascii="Times New Roman" w:hAnsi="Times New Roman" w:cs="Times New Roman"/>
                <w:bCs/>
              </w:rPr>
              <w:t xml:space="preserve">еятельности в Брянской области», который значительно </w:t>
            </w:r>
            <w:r w:rsidRPr="009841E2">
              <w:rPr>
                <w:rFonts w:ascii="Times New Roman" w:eastAsia="Calibri" w:hAnsi="Times New Roman" w:cs="Times New Roman"/>
                <w:bCs/>
              </w:rPr>
              <w:t>упрощает порядок выдачи разрешения на стро</w:t>
            </w:r>
            <w:r w:rsidRPr="009841E2">
              <w:rPr>
                <w:rFonts w:ascii="Times New Roman" w:eastAsia="Calibri" w:hAnsi="Times New Roman" w:cs="Times New Roman"/>
                <w:bCs/>
              </w:rPr>
              <w:t>и</w:t>
            </w:r>
            <w:r w:rsidRPr="009841E2">
              <w:rPr>
                <w:rFonts w:ascii="Times New Roman" w:eastAsia="Calibri" w:hAnsi="Times New Roman" w:cs="Times New Roman"/>
                <w:bCs/>
              </w:rPr>
              <w:t>тельство объектов электроте</w:t>
            </w:r>
            <w:r w:rsidRPr="009841E2">
              <w:rPr>
                <w:rFonts w:ascii="Times New Roman" w:eastAsia="Calibri" w:hAnsi="Times New Roman" w:cs="Times New Roman"/>
                <w:bCs/>
              </w:rPr>
              <w:t>х</w:t>
            </w:r>
            <w:r w:rsidRPr="009841E2">
              <w:rPr>
                <w:rFonts w:ascii="Times New Roman" w:eastAsia="Calibri" w:hAnsi="Times New Roman" w:cs="Times New Roman"/>
                <w:bCs/>
              </w:rPr>
              <w:t>нической инфраструктуры</w:t>
            </w:r>
            <w:r w:rsidRPr="009841E2">
              <w:rPr>
                <w:rFonts w:ascii="Times New Roman" w:hAnsi="Times New Roman" w:cs="Times New Roman"/>
                <w:bCs/>
              </w:rPr>
              <w:t>.</w:t>
            </w:r>
          </w:p>
          <w:p w:rsidR="00ED588A" w:rsidRPr="009841E2" w:rsidRDefault="00EF3F62" w:rsidP="00804342">
            <w:pPr>
              <w:tabs>
                <w:tab w:val="left" w:pos="438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Департаментом ТЭК и ЖКХ Брянской области разработан проект типового регламента по предоставлению услуг по по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 xml:space="preserve">ключению к электросетям. </w:t>
            </w:r>
          </w:p>
        </w:tc>
        <w:tc>
          <w:tcPr>
            <w:tcW w:w="3284" w:type="dxa"/>
          </w:tcPr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88A" w:rsidRPr="009841E2" w:rsidTr="00383F2F">
        <w:tc>
          <w:tcPr>
            <w:tcW w:w="14503" w:type="dxa"/>
            <w:gridSpan w:val="5"/>
          </w:tcPr>
          <w:p w:rsidR="00ED588A" w:rsidRPr="009841E2" w:rsidRDefault="00ED588A" w:rsidP="002B2345">
            <w:pPr>
              <w:jc w:val="center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Транспорт и дорожное хозяйство</w:t>
            </w:r>
          </w:p>
        </w:tc>
      </w:tr>
      <w:tr w:rsidR="00ED588A" w:rsidRPr="009841E2" w:rsidTr="00383F2F">
        <w:tc>
          <w:tcPr>
            <w:tcW w:w="809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3882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Обеспечение привлечения средств федерального бюджета на реализацию региональных программ в сфере д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рожного строительства, в том числе на строительство и реконструкцию Первомайского моста и путепровода "Брянск-</w:t>
            </w:r>
            <w:proofErr w:type="gramStart"/>
            <w:r w:rsidRPr="009841E2">
              <w:rPr>
                <w:rFonts w:ascii="Times New Roman" w:hAnsi="Times New Roman" w:cs="Times New Roman"/>
              </w:rPr>
              <w:t>I</w:t>
            </w:r>
            <w:proofErr w:type="gramEnd"/>
            <w:r w:rsidRPr="009841E2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300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28" w:type="dxa"/>
          </w:tcPr>
          <w:p w:rsidR="00ED588A" w:rsidRDefault="00ED588A" w:rsidP="00A0399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на реализацию региональных программ в сфере дорожного строительства </w:t>
            </w:r>
            <w:r w:rsidR="008F6E2A">
              <w:rPr>
                <w:rFonts w:ascii="Times New Roman" w:hAnsi="Times New Roman" w:cs="Times New Roman"/>
              </w:rPr>
              <w:t>(подпрограмма «Дорожное хозяйство» госуда</w:t>
            </w:r>
            <w:r w:rsidR="008F6E2A">
              <w:rPr>
                <w:rFonts w:ascii="Times New Roman" w:hAnsi="Times New Roman" w:cs="Times New Roman"/>
              </w:rPr>
              <w:t>р</w:t>
            </w:r>
            <w:r w:rsidR="008F6E2A">
              <w:rPr>
                <w:rFonts w:ascii="Times New Roman" w:hAnsi="Times New Roman" w:cs="Times New Roman"/>
              </w:rPr>
              <w:t>ственной программы Росси</w:t>
            </w:r>
            <w:r w:rsidR="008F6E2A">
              <w:rPr>
                <w:rFonts w:ascii="Times New Roman" w:hAnsi="Times New Roman" w:cs="Times New Roman"/>
              </w:rPr>
              <w:t>й</w:t>
            </w:r>
            <w:r w:rsidR="008F6E2A">
              <w:rPr>
                <w:rFonts w:ascii="Times New Roman" w:hAnsi="Times New Roman" w:cs="Times New Roman"/>
              </w:rPr>
              <w:t>ской Федерации «Развитие транспортной системы»</w:t>
            </w:r>
            <w:r w:rsidR="005D398E">
              <w:rPr>
                <w:rFonts w:ascii="Times New Roman" w:hAnsi="Times New Roman" w:cs="Times New Roman"/>
              </w:rPr>
              <w:t>)</w:t>
            </w:r>
            <w:r w:rsidR="008F6E2A">
              <w:rPr>
                <w:rFonts w:ascii="Times New Roman" w:hAnsi="Times New Roman" w:cs="Times New Roman"/>
              </w:rPr>
              <w:t xml:space="preserve"> </w:t>
            </w:r>
            <w:r w:rsidRPr="009841E2">
              <w:rPr>
                <w:rFonts w:ascii="Times New Roman" w:hAnsi="Times New Roman" w:cs="Times New Roman"/>
              </w:rPr>
              <w:t>в 2015 году из федерально</w:t>
            </w:r>
            <w:r w:rsidR="008F6E2A">
              <w:rPr>
                <w:rFonts w:ascii="Times New Roman" w:hAnsi="Times New Roman" w:cs="Times New Roman"/>
              </w:rPr>
              <w:t>го бюджета выделены</w:t>
            </w:r>
            <w:r w:rsidRPr="009841E2">
              <w:rPr>
                <w:rFonts w:ascii="Times New Roman" w:hAnsi="Times New Roman" w:cs="Times New Roman"/>
              </w:rPr>
              <w:t xml:space="preserve"> средства в объ</w:t>
            </w:r>
            <w:r w:rsidR="008F6E2A">
              <w:rPr>
                <w:rFonts w:ascii="Times New Roman" w:hAnsi="Times New Roman" w:cs="Times New Roman"/>
              </w:rPr>
              <w:t>еме 157,8</w:t>
            </w:r>
            <w:r w:rsidRPr="009841E2">
              <w:rPr>
                <w:rFonts w:ascii="Times New Roman" w:hAnsi="Times New Roman" w:cs="Times New Roman"/>
              </w:rPr>
              <w:t xml:space="preserve"> млн. рублей, в том числе на реконструкцию Первома</w:t>
            </w:r>
            <w:r w:rsidRPr="009841E2">
              <w:rPr>
                <w:rFonts w:ascii="Times New Roman" w:hAnsi="Times New Roman" w:cs="Times New Roman"/>
              </w:rPr>
              <w:t>й</w:t>
            </w:r>
            <w:r w:rsidRPr="009841E2">
              <w:rPr>
                <w:rFonts w:ascii="Times New Roman" w:hAnsi="Times New Roman" w:cs="Times New Roman"/>
              </w:rPr>
              <w:t>ского мост</w:t>
            </w:r>
            <w:r w:rsidR="00A03994">
              <w:rPr>
                <w:rFonts w:ascii="Times New Roman" w:hAnsi="Times New Roman" w:cs="Times New Roman"/>
              </w:rPr>
              <w:t>а и путепровода "Брянск-</w:t>
            </w:r>
            <w:proofErr w:type="gramStart"/>
            <w:r w:rsidR="00A03994">
              <w:rPr>
                <w:rFonts w:ascii="Times New Roman" w:hAnsi="Times New Roman" w:cs="Times New Roman"/>
              </w:rPr>
              <w:t>I</w:t>
            </w:r>
            <w:proofErr w:type="gramEnd"/>
            <w:r w:rsidR="00A03994">
              <w:rPr>
                <w:rFonts w:ascii="Times New Roman" w:hAnsi="Times New Roman" w:cs="Times New Roman"/>
              </w:rPr>
              <w:t>" – 142,1 и 15,7</w:t>
            </w:r>
            <w:r w:rsidRPr="009841E2">
              <w:rPr>
                <w:rFonts w:ascii="Times New Roman" w:hAnsi="Times New Roman" w:cs="Times New Roman"/>
              </w:rPr>
              <w:t xml:space="preserve"> млн. рублей</w:t>
            </w:r>
            <w:r w:rsidR="00A03994">
              <w:rPr>
                <w:rFonts w:ascii="Times New Roman" w:hAnsi="Times New Roman" w:cs="Times New Roman"/>
              </w:rPr>
              <w:t xml:space="preserve"> соответственно</w:t>
            </w:r>
            <w:r w:rsidR="008F6E2A">
              <w:rPr>
                <w:rFonts w:ascii="Times New Roman" w:hAnsi="Times New Roman" w:cs="Times New Roman"/>
              </w:rPr>
              <w:t>. С</w:t>
            </w:r>
            <w:r w:rsidRPr="009841E2">
              <w:rPr>
                <w:rFonts w:ascii="Times New Roman" w:hAnsi="Times New Roman" w:cs="Times New Roman"/>
              </w:rPr>
              <w:t>редс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 xml:space="preserve">ва поступили в полном объёме. Выполненные работы 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в сумме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 63,1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м</w:t>
            </w:r>
            <w:r w:rsidR="00A03994">
              <w:rPr>
                <w:rFonts w:ascii="Times New Roman" w:eastAsia="Times New Roman" w:hAnsi="Times New Roman" w:cs="Times New Roman"/>
              </w:rPr>
              <w:t>лн. рублей профинанс</w:t>
            </w:r>
            <w:r w:rsidR="00A03994">
              <w:rPr>
                <w:rFonts w:ascii="Times New Roman" w:eastAsia="Times New Roman" w:hAnsi="Times New Roman" w:cs="Times New Roman"/>
              </w:rPr>
              <w:t>и</w:t>
            </w:r>
            <w:r w:rsidR="00A03994">
              <w:rPr>
                <w:rFonts w:ascii="Times New Roman" w:eastAsia="Times New Roman" w:hAnsi="Times New Roman" w:cs="Times New Roman"/>
              </w:rPr>
              <w:t>рованы в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полном объеме, в том числе: реконструкция пут</w:t>
            </w:r>
            <w:r w:rsidR="00A03994">
              <w:rPr>
                <w:rFonts w:ascii="Times New Roman" w:eastAsia="Times New Roman" w:hAnsi="Times New Roman" w:cs="Times New Roman"/>
              </w:rPr>
              <w:t>епр</w:t>
            </w:r>
            <w:r w:rsidR="00A03994">
              <w:rPr>
                <w:rFonts w:ascii="Times New Roman" w:eastAsia="Times New Roman" w:hAnsi="Times New Roman" w:cs="Times New Roman"/>
              </w:rPr>
              <w:t>о</w:t>
            </w:r>
            <w:r w:rsidR="00A03994">
              <w:rPr>
                <w:rFonts w:ascii="Times New Roman" w:eastAsia="Times New Roman" w:hAnsi="Times New Roman" w:cs="Times New Roman"/>
              </w:rPr>
              <w:t>вода через железнодорожные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пути станции Брянск 1 в Вол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о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дарском районе </w:t>
            </w:r>
            <w:proofErr w:type="gramStart"/>
            <w:r w:rsidR="00A03994" w:rsidRPr="00744C36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="00A03994" w:rsidRPr="00744C36">
              <w:rPr>
                <w:rFonts w:ascii="Times New Roman" w:eastAsia="Times New Roman" w:hAnsi="Times New Roman" w:cs="Times New Roman"/>
              </w:rPr>
              <w:t>.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 Брян</w:t>
            </w:r>
            <w:r w:rsidR="008F6E2A">
              <w:rPr>
                <w:rFonts w:ascii="Times New Roman" w:eastAsia="Times New Roman" w:hAnsi="Times New Roman" w:cs="Times New Roman"/>
              </w:rPr>
              <w:t xml:space="preserve">ска - 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15,8 </w:t>
            </w:r>
            <w:r w:rsidR="00A03994">
              <w:rPr>
                <w:rFonts w:ascii="Times New Roman" w:eastAsia="Times New Roman" w:hAnsi="Times New Roman" w:cs="Times New Roman"/>
              </w:rPr>
              <w:lastRenderedPageBreak/>
              <w:t>млн.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рублей, реконструкция Первомайского моста че</w:t>
            </w:r>
            <w:r w:rsidR="00A03994">
              <w:rPr>
                <w:rFonts w:ascii="Times New Roman" w:eastAsia="Times New Roman" w:hAnsi="Times New Roman" w:cs="Times New Roman"/>
              </w:rPr>
              <w:t>рез р</w:t>
            </w:r>
            <w:r w:rsidR="00A03994">
              <w:rPr>
                <w:rFonts w:ascii="Times New Roman" w:eastAsia="Times New Roman" w:hAnsi="Times New Roman" w:cs="Times New Roman"/>
              </w:rPr>
              <w:t>е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ку Десна в </w:t>
            </w:r>
            <w:proofErr w:type="spellStart"/>
            <w:r w:rsidR="00A03994">
              <w:rPr>
                <w:rFonts w:ascii="Times New Roman" w:eastAsia="Times New Roman" w:hAnsi="Times New Roman" w:cs="Times New Roman"/>
              </w:rPr>
              <w:t>Бе</w:t>
            </w:r>
            <w:r w:rsidR="008F6E2A">
              <w:rPr>
                <w:rFonts w:ascii="Times New Roman" w:eastAsia="Times New Roman" w:hAnsi="Times New Roman" w:cs="Times New Roman"/>
              </w:rPr>
              <w:t>жи</w:t>
            </w:r>
            <w:r w:rsidR="00A03994">
              <w:rPr>
                <w:rFonts w:ascii="Times New Roman" w:eastAsia="Times New Roman" w:hAnsi="Times New Roman" w:cs="Times New Roman"/>
              </w:rPr>
              <w:t>цком</w:t>
            </w:r>
            <w:proofErr w:type="spellEnd"/>
            <w:r w:rsidR="00A03994">
              <w:rPr>
                <w:rFonts w:ascii="Times New Roman" w:eastAsia="Times New Roman" w:hAnsi="Times New Roman" w:cs="Times New Roman"/>
              </w:rPr>
              <w:t xml:space="preserve"> районе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г. Брянска (1 пусковой ком</w:t>
            </w:r>
            <w:r w:rsidR="008F6E2A">
              <w:rPr>
                <w:rFonts w:ascii="Times New Roman" w:eastAsia="Times New Roman" w:hAnsi="Times New Roman" w:cs="Times New Roman"/>
              </w:rPr>
              <w:t>плекс)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- 47,</w:t>
            </w:r>
            <w:r w:rsidR="00A03994">
              <w:rPr>
                <w:rFonts w:ascii="Times New Roman" w:eastAsia="Times New Roman" w:hAnsi="Times New Roman" w:cs="Times New Roman"/>
              </w:rPr>
              <w:t>3 млн. рублей.</w:t>
            </w:r>
          </w:p>
          <w:p w:rsidR="00A03994" w:rsidRDefault="008F6E2A" w:rsidP="00A0399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Кроме того, в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 2015 году пр</w:t>
            </w:r>
            <w:r w:rsidR="00A03994">
              <w:rPr>
                <w:rFonts w:ascii="Times New Roman" w:eastAsia="Times New Roman" w:hAnsi="Times New Roman" w:cs="Times New Roman"/>
              </w:rPr>
              <w:t>и</w:t>
            </w:r>
            <w:r w:rsidR="00A03994">
              <w:rPr>
                <w:rFonts w:ascii="Times New Roman" w:eastAsia="Times New Roman" w:hAnsi="Times New Roman" w:cs="Times New Roman"/>
              </w:rPr>
              <w:t>влечено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средств федерального бюджета на реализацию реги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о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нальных программ в сфере д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о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рожного хозяйства, направле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н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ных на развитие и увеличение пропускной способности сети автомобильных дорог общего пользования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 - 348,1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млн. ру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б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лей, в том числе: 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на дороги 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р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е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гионального или межмуниц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и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пального значения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 - 224,4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млн. рублей, 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дороги 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местного знач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е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ния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 - 123,7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млн. рублей.</w:t>
            </w:r>
          </w:p>
          <w:p w:rsidR="00A03994" w:rsidRPr="009841E2" w:rsidRDefault="008F6E2A" w:rsidP="008F6E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03994" w:rsidRPr="009841E2">
              <w:rPr>
                <w:rFonts w:ascii="Times New Roman" w:hAnsi="Times New Roman" w:cs="Times New Roman"/>
              </w:rPr>
              <w:t>ред</w:t>
            </w:r>
            <w:r w:rsidR="00A03994">
              <w:rPr>
                <w:rFonts w:ascii="Times New Roman" w:hAnsi="Times New Roman" w:cs="Times New Roman"/>
              </w:rPr>
              <w:t>ства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</w:t>
            </w:r>
            <w:r w:rsidR="00A03994">
              <w:rPr>
                <w:rFonts w:ascii="Times New Roman" w:eastAsia="Times New Roman" w:hAnsi="Times New Roman" w:cs="Times New Roman"/>
              </w:rPr>
              <w:t>поступили в полном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объеме. </w:t>
            </w:r>
            <w:r>
              <w:rPr>
                <w:rFonts w:ascii="Times New Roman" w:eastAsia="Times New Roman" w:hAnsi="Times New Roman" w:cs="Times New Roman"/>
              </w:rPr>
              <w:t>Выполнение работ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с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о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ставило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 260,7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млн. р</w:t>
            </w:r>
            <w:r w:rsidR="00A03994">
              <w:rPr>
                <w:rFonts w:ascii="Times New Roman" w:eastAsia="Times New Roman" w:hAnsi="Times New Roman" w:cs="Times New Roman"/>
              </w:rPr>
              <w:t>ублей, в том числе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</w:t>
            </w:r>
            <w:r w:rsidR="00A03994">
              <w:rPr>
                <w:rFonts w:ascii="Times New Roman" w:eastAsia="Times New Roman" w:hAnsi="Times New Roman" w:cs="Times New Roman"/>
              </w:rPr>
              <w:t>по дорогам реги</w:t>
            </w:r>
            <w:r w:rsidR="00A03994">
              <w:rPr>
                <w:rFonts w:ascii="Times New Roman" w:eastAsia="Times New Roman" w:hAnsi="Times New Roman" w:cs="Times New Roman"/>
              </w:rPr>
              <w:t>о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нального и 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межмуниципального значения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 - 172,5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 млн. руб</w:t>
            </w:r>
            <w:r w:rsidR="00A03994">
              <w:rPr>
                <w:rFonts w:ascii="Times New Roman" w:eastAsia="Times New Roman" w:hAnsi="Times New Roman" w:cs="Times New Roman"/>
              </w:rPr>
              <w:t>лей</w:t>
            </w:r>
            <w:r w:rsidR="00A03994" w:rsidRPr="00744C36">
              <w:rPr>
                <w:rFonts w:ascii="Times New Roman" w:eastAsia="Times New Roman" w:hAnsi="Times New Roman" w:cs="Times New Roman"/>
              </w:rPr>
              <w:t xml:space="preserve">, 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по дорогам 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муниципального зн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а</w:t>
            </w:r>
            <w:r w:rsidR="00A03994" w:rsidRPr="00744C36">
              <w:rPr>
                <w:rFonts w:ascii="Times New Roman" w:eastAsia="Times New Roman" w:hAnsi="Times New Roman" w:cs="Times New Roman"/>
              </w:rPr>
              <w:t>чения</w:t>
            </w:r>
            <w:r w:rsidR="00A03994">
              <w:rPr>
                <w:rFonts w:ascii="Times New Roman" w:eastAsia="Times New Roman" w:hAnsi="Times New Roman" w:cs="Times New Roman"/>
              </w:rPr>
              <w:t xml:space="preserve"> – 88,2 млн. рублей.</w:t>
            </w:r>
          </w:p>
        </w:tc>
        <w:tc>
          <w:tcPr>
            <w:tcW w:w="3284" w:type="dxa"/>
          </w:tcPr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D588A" w:rsidRPr="009841E2" w:rsidTr="00383F2F">
        <w:tc>
          <w:tcPr>
            <w:tcW w:w="809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2.16.</w:t>
            </w:r>
          </w:p>
        </w:tc>
        <w:tc>
          <w:tcPr>
            <w:tcW w:w="3882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Выделение экономически обоснова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ных объемов бюджетных трансфертов для обеспечения пассажирских пер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возок по социально значимым ма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шрутам в регулируемом секторе</w:t>
            </w:r>
          </w:p>
        </w:tc>
        <w:tc>
          <w:tcPr>
            <w:tcW w:w="3300" w:type="dxa"/>
          </w:tcPr>
          <w:p w:rsidR="00ED588A" w:rsidRPr="009841E2" w:rsidRDefault="00ED588A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228" w:type="dxa"/>
          </w:tcPr>
          <w:p w:rsidR="00ED588A" w:rsidRPr="009841E2" w:rsidRDefault="00ED588A" w:rsidP="00D74DF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2015 году на организацию пассажирских перевозок по с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 xml:space="preserve">циально </w:t>
            </w:r>
            <w:r w:rsidR="008F6E2A">
              <w:rPr>
                <w:rFonts w:ascii="Times New Roman" w:hAnsi="Times New Roman" w:cs="Times New Roman"/>
              </w:rPr>
              <w:t>значимым маршрутам выделены</w:t>
            </w:r>
            <w:r w:rsidRPr="009841E2">
              <w:rPr>
                <w:rFonts w:ascii="Times New Roman" w:hAnsi="Times New Roman" w:cs="Times New Roman"/>
              </w:rPr>
              <w:t xml:space="preserve"> субсидии из облас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ного бюджета в объеме 155,2 млн. рублей.</w:t>
            </w:r>
          </w:p>
        </w:tc>
        <w:tc>
          <w:tcPr>
            <w:tcW w:w="3284" w:type="dxa"/>
          </w:tcPr>
          <w:p w:rsidR="00ED588A" w:rsidRPr="009841E2" w:rsidRDefault="00ED588A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809" w:type="dxa"/>
          </w:tcPr>
          <w:p w:rsidR="00CC6C4C" w:rsidRPr="00CC6C4C" w:rsidRDefault="00CC6C4C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C4C">
              <w:rPr>
                <w:rFonts w:ascii="Times New Roman" w:hAnsi="Times New Roman" w:cs="Times New Roman"/>
              </w:rPr>
              <w:t>2.17.</w:t>
            </w:r>
          </w:p>
        </w:tc>
        <w:tc>
          <w:tcPr>
            <w:tcW w:w="3882" w:type="dxa"/>
          </w:tcPr>
          <w:p w:rsidR="00CC6C4C" w:rsidRPr="00CC6C4C" w:rsidRDefault="00CC6C4C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C4C">
              <w:rPr>
                <w:rFonts w:ascii="Times New Roman" w:hAnsi="Times New Roman" w:cs="Times New Roman"/>
              </w:rPr>
              <w:t>Выработка предложений по обеспеч</w:t>
            </w:r>
            <w:r w:rsidRPr="00CC6C4C">
              <w:rPr>
                <w:rFonts w:ascii="Times New Roman" w:hAnsi="Times New Roman" w:cs="Times New Roman"/>
              </w:rPr>
              <w:t>е</w:t>
            </w:r>
            <w:r w:rsidRPr="00CC6C4C">
              <w:rPr>
                <w:rFonts w:ascii="Times New Roman" w:hAnsi="Times New Roman" w:cs="Times New Roman"/>
              </w:rPr>
              <w:t>нию деятельности международных автоперевозчиков, ориентированных на экспортно-импортные перевозки</w:t>
            </w:r>
          </w:p>
        </w:tc>
        <w:tc>
          <w:tcPr>
            <w:tcW w:w="3300" w:type="dxa"/>
          </w:tcPr>
          <w:p w:rsidR="00CC6C4C" w:rsidRPr="00CC6C4C" w:rsidRDefault="00CC6C4C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C6C4C">
              <w:rPr>
                <w:rFonts w:ascii="Times New Roman" w:hAnsi="Times New Roman" w:cs="Times New Roman"/>
              </w:rPr>
              <w:t>первое полугодие 2015 года</w:t>
            </w:r>
          </w:p>
        </w:tc>
        <w:tc>
          <w:tcPr>
            <w:tcW w:w="3228" w:type="dxa"/>
          </w:tcPr>
          <w:p w:rsidR="00CC6C4C" w:rsidRPr="007C133F" w:rsidRDefault="008F6E2A" w:rsidP="008F6E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вопрос</w:t>
            </w:r>
            <w:r w:rsidR="007C133F">
              <w:rPr>
                <w:rFonts w:ascii="Times New Roman" w:hAnsi="Times New Roman"/>
              </w:rPr>
              <w:t xml:space="preserve"> оказания мер государс</w:t>
            </w:r>
            <w:r w:rsidR="007C133F">
              <w:rPr>
                <w:rFonts w:ascii="Times New Roman" w:hAnsi="Times New Roman"/>
              </w:rPr>
              <w:t>т</w:t>
            </w:r>
            <w:r w:rsidR="007C133F">
              <w:rPr>
                <w:rFonts w:ascii="Times New Roman" w:hAnsi="Times New Roman"/>
              </w:rPr>
              <w:t>венной поддержки предпр</w:t>
            </w:r>
            <w:r w:rsidR="007C133F">
              <w:rPr>
                <w:rFonts w:ascii="Times New Roman" w:hAnsi="Times New Roman"/>
              </w:rPr>
              <w:t>и</w:t>
            </w:r>
            <w:r w:rsidR="007C133F">
              <w:rPr>
                <w:rFonts w:ascii="Times New Roman" w:hAnsi="Times New Roman"/>
              </w:rPr>
              <w:t>ятий, осуществляющих межд</w:t>
            </w:r>
            <w:r w:rsidR="007C133F">
              <w:rPr>
                <w:rFonts w:ascii="Times New Roman" w:hAnsi="Times New Roman"/>
              </w:rPr>
              <w:t>у</w:t>
            </w:r>
            <w:r w:rsidR="007C133F">
              <w:rPr>
                <w:rFonts w:ascii="Times New Roman" w:hAnsi="Times New Roman"/>
              </w:rPr>
              <w:t>народные пе</w:t>
            </w:r>
            <w:r>
              <w:rPr>
                <w:rFonts w:ascii="Times New Roman" w:hAnsi="Times New Roman"/>
              </w:rPr>
              <w:t>ревозки, рассмо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lastRenderedPageBreak/>
              <w:t xml:space="preserve">рен на заседании </w:t>
            </w:r>
            <w:r w:rsidRPr="007C133F">
              <w:rPr>
                <w:rFonts w:ascii="Times New Roman" w:eastAsia="Times New Roman" w:hAnsi="Times New Roman" w:cs="Times New Roman"/>
              </w:rPr>
              <w:t>межведомс</w:t>
            </w:r>
            <w:r w:rsidRPr="007C133F">
              <w:rPr>
                <w:rFonts w:ascii="Times New Roman" w:eastAsia="Times New Roman" w:hAnsi="Times New Roman" w:cs="Times New Roman"/>
              </w:rPr>
              <w:t>т</w:t>
            </w:r>
            <w:r w:rsidRPr="007C133F">
              <w:rPr>
                <w:rFonts w:ascii="Times New Roman" w:eastAsia="Times New Roman" w:hAnsi="Times New Roman" w:cs="Times New Roman"/>
              </w:rPr>
              <w:t>венной комиссии по обеспеч</w:t>
            </w:r>
            <w:r w:rsidRPr="007C133F">
              <w:rPr>
                <w:rFonts w:ascii="Times New Roman" w:eastAsia="Times New Roman" w:hAnsi="Times New Roman" w:cs="Times New Roman"/>
              </w:rPr>
              <w:t>е</w:t>
            </w:r>
            <w:r w:rsidRPr="007C133F">
              <w:rPr>
                <w:rFonts w:ascii="Times New Roman" w:eastAsia="Times New Roman" w:hAnsi="Times New Roman" w:cs="Times New Roman"/>
              </w:rPr>
              <w:t>нию устойчивого развития эк</w:t>
            </w:r>
            <w:r w:rsidRPr="007C133F">
              <w:rPr>
                <w:rFonts w:ascii="Times New Roman" w:eastAsia="Times New Roman" w:hAnsi="Times New Roman" w:cs="Times New Roman"/>
              </w:rPr>
              <w:t>о</w:t>
            </w:r>
            <w:r w:rsidRPr="007C133F">
              <w:rPr>
                <w:rFonts w:ascii="Times New Roman" w:eastAsia="Times New Roman" w:hAnsi="Times New Roman" w:cs="Times New Roman"/>
              </w:rPr>
              <w:t>номики и социальной стабил</w:t>
            </w:r>
            <w:r w:rsidRPr="007C133F">
              <w:rPr>
                <w:rFonts w:ascii="Times New Roman" w:eastAsia="Times New Roman" w:hAnsi="Times New Roman" w:cs="Times New Roman"/>
              </w:rPr>
              <w:t>ь</w:t>
            </w:r>
            <w:r w:rsidRPr="007C133F">
              <w:rPr>
                <w:rFonts w:ascii="Times New Roman" w:eastAsia="Times New Roman" w:hAnsi="Times New Roman" w:cs="Times New Roman"/>
              </w:rPr>
              <w:t>ности в Брянской области</w:t>
            </w:r>
            <w:r>
              <w:rPr>
                <w:rFonts w:ascii="Times New Roman" w:hAnsi="Times New Roman"/>
              </w:rPr>
              <w:t xml:space="preserve"> 30 июня</w:t>
            </w:r>
            <w:r w:rsidRPr="007C133F">
              <w:rPr>
                <w:rFonts w:ascii="Times New Roman" w:eastAsia="Times New Roman" w:hAnsi="Times New Roman" w:cs="Times New Roman"/>
              </w:rPr>
              <w:t xml:space="preserve"> 2015 года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4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14503" w:type="dxa"/>
            <w:gridSpan w:val="5"/>
          </w:tcPr>
          <w:p w:rsidR="00CC6C4C" w:rsidRPr="009841E2" w:rsidRDefault="00CC6C4C" w:rsidP="002B23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III. Обеспечение социальной стабильности</w:t>
            </w:r>
          </w:p>
        </w:tc>
      </w:tr>
      <w:tr w:rsidR="00CC6C4C" w:rsidRPr="009841E2" w:rsidTr="00383F2F">
        <w:tc>
          <w:tcPr>
            <w:tcW w:w="14503" w:type="dxa"/>
            <w:gridSpan w:val="5"/>
          </w:tcPr>
          <w:p w:rsidR="00CC6C4C" w:rsidRPr="009841E2" w:rsidRDefault="00CC6C4C" w:rsidP="002B234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Сохранение стабильности на рынке труда</w:t>
            </w:r>
          </w:p>
        </w:tc>
      </w:tr>
      <w:tr w:rsidR="00CC6C4C" w:rsidRPr="009841E2" w:rsidTr="00383F2F">
        <w:tc>
          <w:tcPr>
            <w:tcW w:w="809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82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Реализация дополнительных мер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приятий, направленных на снижение напряженности на рынке труда</w:t>
            </w:r>
          </w:p>
        </w:tc>
        <w:tc>
          <w:tcPr>
            <w:tcW w:w="3300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течение 2015 года</w:t>
            </w:r>
          </w:p>
        </w:tc>
        <w:tc>
          <w:tcPr>
            <w:tcW w:w="3228" w:type="dxa"/>
          </w:tcPr>
          <w:p w:rsidR="00CC6C4C" w:rsidRPr="009841E2" w:rsidRDefault="008F6E2A" w:rsidP="00FE3A0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была </w:t>
            </w:r>
            <w:r w:rsidR="00CC6C4C" w:rsidRPr="009841E2">
              <w:rPr>
                <w:rFonts w:ascii="Times New Roman" w:eastAsia="Times New Roman" w:hAnsi="Times New Roman" w:cs="Times New Roman"/>
              </w:rPr>
              <w:t>разработана и утверждена постановлением Правительства Брянской</w:t>
            </w:r>
            <w:r w:rsidR="00D74DF4">
              <w:rPr>
                <w:rFonts w:ascii="Times New Roman" w:eastAsia="Times New Roman" w:hAnsi="Times New Roman" w:cs="Times New Roman"/>
              </w:rPr>
              <w:t xml:space="preserve"> области от 03.04.2015        № 134-п </w:t>
            </w:r>
            <w:r w:rsidR="00CC6C4C" w:rsidRPr="009841E2">
              <w:rPr>
                <w:rFonts w:ascii="Times New Roman" w:eastAsia="Times New Roman" w:hAnsi="Times New Roman" w:cs="Times New Roman"/>
              </w:rPr>
              <w:t>Программа дополн</w:t>
            </w:r>
            <w:r w:rsidR="00CC6C4C" w:rsidRPr="009841E2">
              <w:rPr>
                <w:rFonts w:ascii="Times New Roman" w:eastAsia="Times New Roman" w:hAnsi="Times New Roman" w:cs="Times New Roman"/>
              </w:rPr>
              <w:t>и</w:t>
            </w:r>
            <w:r w:rsidR="00CC6C4C" w:rsidRPr="009841E2">
              <w:rPr>
                <w:rFonts w:ascii="Times New Roman" w:eastAsia="Times New Roman" w:hAnsi="Times New Roman" w:cs="Times New Roman"/>
              </w:rPr>
              <w:t>тельных мероприятий в сфере занятости населения, напра</w:t>
            </w:r>
            <w:r w:rsidR="00CC6C4C" w:rsidRPr="009841E2">
              <w:rPr>
                <w:rFonts w:ascii="Times New Roman" w:eastAsia="Times New Roman" w:hAnsi="Times New Roman" w:cs="Times New Roman"/>
              </w:rPr>
              <w:t>в</w:t>
            </w:r>
            <w:r w:rsidR="00CC6C4C" w:rsidRPr="009841E2">
              <w:rPr>
                <w:rFonts w:ascii="Times New Roman" w:eastAsia="Times New Roman" w:hAnsi="Times New Roman" w:cs="Times New Roman"/>
              </w:rPr>
              <w:t>ленных на снижение напряже</w:t>
            </w:r>
            <w:r w:rsidR="00CC6C4C" w:rsidRPr="009841E2">
              <w:rPr>
                <w:rFonts w:ascii="Times New Roman" w:eastAsia="Times New Roman" w:hAnsi="Times New Roman" w:cs="Times New Roman"/>
              </w:rPr>
              <w:t>н</w:t>
            </w:r>
            <w:r w:rsidR="00CC6C4C" w:rsidRPr="009841E2">
              <w:rPr>
                <w:rFonts w:ascii="Times New Roman" w:eastAsia="Times New Roman" w:hAnsi="Times New Roman" w:cs="Times New Roman"/>
              </w:rPr>
              <w:t>ности на рынке труда Брянской области (2015 год). В рамках реализации Программы пред</w:t>
            </w:r>
            <w:r w:rsidR="00CC6C4C" w:rsidRPr="009841E2">
              <w:rPr>
                <w:rFonts w:ascii="Times New Roman" w:eastAsia="Times New Roman" w:hAnsi="Times New Roman" w:cs="Times New Roman"/>
              </w:rPr>
              <w:t>у</w:t>
            </w:r>
            <w:r w:rsidR="00356B0F">
              <w:rPr>
                <w:rFonts w:ascii="Times New Roman" w:eastAsia="Times New Roman" w:hAnsi="Times New Roman" w:cs="Times New Roman"/>
              </w:rPr>
              <w:t>сматривалось</w:t>
            </w:r>
            <w:r w:rsidR="00CC6C4C" w:rsidRPr="009841E2">
              <w:rPr>
                <w:rFonts w:ascii="Times New Roman" w:eastAsia="Times New Roman" w:hAnsi="Times New Roman" w:cs="Times New Roman"/>
              </w:rPr>
              <w:t>:</w:t>
            </w:r>
          </w:p>
          <w:p w:rsidR="00CC6C4C" w:rsidRPr="009841E2" w:rsidRDefault="00CC6C4C" w:rsidP="00DC0AB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eastAsia="Times New Roman" w:hAnsi="Times New Roman" w:cs="Times New Roman"/>
                <w:spacing w:val="-1"/>
              </w:rPr>
              <w:t>- организация временной зан</w:t>
            </w:r>
            <w:r w:rsidRPr="009841E2">
              <w:rPr>
                <w:rFonts w:ascii="Times New Roman" w:eastAsia="Times New Roman" w:hAnsi="Times New Roman" w:cs="Times New Roman"/>
                <w:spacing w:val="-1"/>
              </w:rPr>
              <w:t>я</w:t>
            </w:r>
            <w:r w:rsidRPr="009841E2">
              <w:rPr>
                <w:rFonts w:ascii="Times New Roman" w:eastAsia="Times New Roman" w:hAnsi="Times New Roman" w:cs="Times New Roman"/>
                <w:spacing w:val="-1"/>
              </w:rPr>
              <w:t xml:space="preserve">тости работников организаций, </w:t>
            </w:r>
            <w:r w:rsidRPr="009841E2">
              <w:rPr>
                <w:rFonts w:ascii="Times New Roman" w:eastAsia="Times New Roman" w:hAnsi="Times New Roman" w:cs="Times New Roman"/>
              </w:rPr>
              <w:t>находящихся под риском увольнения - 520 чел.;</w:t>
            </w:r>
          </w:p>
          <w:p w:rsidR="00CC6C4C" w:rsidRPr="009841E2" w:rsidRDefault="00CC6C4C" w:rsidP="00DC0ABC">
            <w:pPr>
              <w:shd w:val="clear" w:color="auto" w:fill="FFFFFF"/>
              <w:tabs>
                <w:tab w:val="left" w:pos="994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- </w:t>
            </w:r>
            <w:r w:rsidRPr="009841E2">
              <w:rPr>
                <w:rFonts w:ascii="Times New Roman" w:eastAsia="Times New Roman" w:hAnsi="Times New Roman" w:cs="Times New Roman"/>
              </w:rPr>
              <w:t>организация опережающего профессионального обучения 606 работников организаций, находящихся под риском увольнения, в том числе с п</w:t>
            </w:r>
            <w:r w:rsidRPr="009841E2">
              <w:rPr>
                <w:rFonts w:ascii="Times New Roman" w:eastAsia="Times New Roman" w:hAnsi="Times New Roman" w:cs="Times New Roman"/>
              </w:rPr>
              <w:t>о</w:t>
            </w:r>
            <w:r w:rsidRPr="009841E2">
              <w:rPr>
                <w:rFonts w:ascii="Times New Roman" w:eastAsia="Times New Roman" w:hAnsi="Times New Roman" w:cs="Times New Roman"/>
              </w:rPr>
              <w:t>следующей стажировкой - 444 чел.;</w:t>
            </w:r>
          </w:p>
          <w:p w:rsidR="00CC6C4C" w:rsidRPr="009841E2" w:rsidRDefault="00CC6C4C" w:rsidP="00DC0ABC">
            <w:pPr>
              <w:shd w:val="clear" w:color="auto" w:fill="FFFFFF"/>
              <w:tabs>
                <w:tab w:val="left" w:pos="874"/>
              </w:tabs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- </w:t>
            </w:r>
            <w:r w:rsidRPr="009841E2">
              <w:rPr>
                <w:rFonts w:ascii="Times New Roman" w:eastAsia="Times New Roman" w:hAnsi="Times New Roman" w:cs="Times New Roman"/>
              </w:rPr>
              <w:t>стимулирование занятости м</w:t>
            </w:r>
            <w:r w:rsidRPr="009841E2">
              <w:rPr>
                <w:rFonts w:ascii="Times New Roman" w:eastAsia="Times New Roman" w:hAnsi="Times New Roman" w:cs="Times New Roman"/>
              </w:rPr>
              <w:t>о</w:t>
            </w:r>
            <w:r w:rsidRPr="009841E2">
              <w:rPr>
                <w:rFonts w:ascii="Times New Roman" w:eastAsia="Times New Roman" w:hAnsi="Times New Roman" w:cs="Times New Roman"/>
              </w:rPr>
              <w:t>лодежи при реализации соц</w:t>
            </w:r>
            <w:r w:rsidRPr="009841E2">
              <w:rPr>
                <w:rFonts w:ascii="Times New Roman" w:eastAsia="Times New Roman" w:hAnsi="Times New Roman" w:cs="Times New Roman"/>
              </w:rPr>
              <w:t>и</w:t>
            </w:r>
            <w:r w:rsidRPr="009841E2">
              <w:rPr>
                <w:rFonts w:ascii="Times New Roman" w:eastAsia="Times New Roman" w:hAnsi="Times New Roman" w:cs="Times New Roman"/>
              </w:rPr>
              <w:t>альных проектов - 40 чел.;</w:t>
            </w:r>
          </w:p>
          <w:p w:rsidR="00CC6C4C" w:rsidRPr="009841E2" w:rsidRDefault="00CC6C4C" w:rsidP="00DC0ABC">
            <w:pPr>
              <w:shd w:val="clear" w:color="auto" w:fill="FFFFFF"/>
              <w:tabs>
                <w:tab w:val="left" w:pos="754"/>
              </w:tabs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- </w:t>
            </w:r>
            <w:r w:rsidRPr="009841E2">
              <w:rPr>
                <w:rFonts w:ascii="Times New Roman" w:eastAsia="Times New Roman" w:hAnsi="Times New Roman" w:cs="Times New Roman"/>
              </w:rPr>
              <w:t>социальная занятость инвал</w:t>
            </w:r>
            <w:r w:rsidRPr="009841E2">
              <w:rPr>
                <w:rFonts w:ascii="Times New Roman" w:eastAsia="Times New Roman" w:hAnsi="Times New Roman" w:cs="Times New Roman"/>
              </w:rPr>
              <w:t>и</w:t>
            </w:r>
            <w:r w:rsidRPr="009841E2">
              <w:rPr>
                <w:rFonts w:ascii="Times New Roman" w:eastAsia="Times New Roman" w:hAnsi="Times New Roman" w:cs="Times New Roman"/>
              </w:rPr>
              <w:t>дов - 5 чел.</w:t>
            </w:r>
          </w:p>
          <w:p w:rsidR="00CC6C4C" w:rsidRPr="009841E2" w:rsidRDefault="00CC6C4C" w:rsidP="00DC0ABC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eastAsia="Times New Roman" w:hAnsi="Times New Roman" w:cs="Times New Roman"/>
              </w:rPr>
              <w:t xml:space="preserve">Общий объем </w:t>
            </w:r>
            <w:r w:rsidR="00356B0F">
              <w:rPr>
                <w:rFonts w:ascii="Times New Roman" w:eastAsia="Times New Roman" w:hAnsi="Times New Roman" w:cs="Times New Roman"/>
              </w:rPr>
              <w:t xml:space="preserve">финансирования </w:t>
            </w:r>
            <w:r w:rsidRPr="009841E2">
              <w:rPr>
                <w:rFonts w:ascii="Times New Roman" w:eastAsia="Times New Roman" w:hAnsi="Times New Roman" w:cs="Times New Roman"/>
              </w:rPr>
              <w:t>Программы со</w:t>
            </w:r>
            <w:r w:rsidR="00356B0F">
              <w:rPr>
                <w:rFonts w:ascii="Times New Roman" w:eastAsia="Times New Roman" w:hAnsi="Times New Roman" w:cs="Times New Roman"/>
              </w:rPr>
              <w:t>ставлял</w:t>
            </w:r>
            <w:r w:rsidRPr="009841E2">
              <w:rPr>
                <w:rFonts w:ascii="Times New Roman" w:eastAsia="Times New Roman" w:hAnsi="Times New Roman" w:cs="Times New Roman"/>
              </w:rPr>
              <w:t xml:space="preserve"> 59 млн. </w:t>
            </w:r>
            <w:r w:rsidRPr="009841E2">
              <w:rPr>
                <w:rFonts w:ascii="Times New Roman" w:eastAsia="Times New Roman" w:hAnsi="Times New Roman" w:cs="Times New Roman"/>
              </w:rPr>
              <w:lastRenderedPageBreak/>
              <w:t>рублей, в том числе:</w:t>
            </w:r>
          </w:p>
          <w:p w:rsidR="00CC6C4C" w:rsidRPr="009841E2" w:rsidRDefault="00CC6C4C" w:rsidP="00FE3A0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eastAsia="Times New Roman" w:hAnsi="Times New Roman" w:cs="Times New Roman"/>
              </w:rPr>
              <w:t>средства федерального бюдж</w:t>
            </w:r>
            <w:r w:rsidRPr="009841E2">
              <w:rPr>
                <w:rFonts w:ascii="Times New Roman" w:eastAsia="Times New Roman" w:hAnsi="Times New Roman" w:cs="Times New Roman"/>
              </w:rPr>
              <w:t>е</w:t>
            </w:r>
            <w:r w:rsidRPr="009841E2">
              <w:rPr>
                <w:rFonts w:ascii="Times New Roman" w:eastAsia="Times New Roman" w:hAnsi="Times New Roman" w:cs="Times New Roman"/>
              </w:rPr>
              <w:t>та- 56,1 млн. руб.,</w:t>
            </w:r>
          </w:p>
          <w:p w:rsidR="00CC6C4C" w:rsidRPr="009841E2" w:rsidRDefault="00545463" w:rsidP="00D74D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средства областного бюджета - 2</w:t>
            </w:r>
            <w:r w:rsidR="00CC6C4C" w:rsidRPr="009841E2">
              <w:rPr>
                <w:rFonts w:ascii="Times New Roman" w:eastAsia="Times New Roman" w:hAnsi="Times New Roman" w:cs="Times New Roman"/>
              </w:rPr>
              <w:t>,9 млн. руб.</w:t>
            </w:r>
            <w:r w:rsidR="00356B0F">
              <w:rPr>
                <w:rFonts w:ascii="Times New Roman" w:eastAsia="Times New Roman" w:hAnsi="Times New Roman" w:cs="Times New Roman"/>
              </w:rPr>
              <w:t xml:space="preserve"> Однако, в связи со стабильной ситуацией на рынке труда соглашение о выделении субсидии из федерального бюджета не было подписано.</w:t>
            </w:r>
          </w:p>
        </w:tc>
        <w:tc>
          <w:tcPr>
            <w:tcW w:w="3284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809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3882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Обеспечение дополнительного пр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влечения средств федерального бю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>жета для осуществления социальных выплат гражданам, признанным в официальном порядке безработными</w:t>
            </w:r>
          </w:p>
        </w:tc>
        <w:tc>
          <w:tcPr>
            <w:tcW w:w="3300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течение 2015 года</w:t>
            </w:r>
          </w:p>
        </w:tc>
        <w:tc>
          <w:tcPr>
            <w:tcW w:w="3228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для осуществления социальных выплат гражданам, признанным в официальном порядке безр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ботными, федеральным бюдж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 xml:space="preserve">том предусмотрено 47,3 млн. рублей. </w:t>
            </w:r>
          </w:p>
          <w:p w:rsidR="00CC6C4C" w:rsidRPr="009841E2" w:rsidRDefault="00CC6C4C" w:rsidP="003404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41E2">
              <w:rPr>
                <w:rFonts w:ascii="Times New Roman" w:hAnsi="Times New Roman" w:cs="Times New Roman"/>
              </w:rPr>
              <w:t>В связи с ожидаемым ростом численности получателей пос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бия по безработице с 5625 (по итогам января 2015 года) до 7068 человек, а также ростом среднего размера пособия по безработице на одного безр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ботного с 3500 рублей до 3700 рублей в Федеральную службу по труду и занятости населения направлено предложение о д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полнительном выделении су</w:t>
            </w:r>
            <w:r w:rsidRPr="009841E2">
              <w:rPr>
                <w:rFonts w:ascii="Times New Roman" w:hAnsi="Times New Roman" w:cs="Times New Roman"/>
              </w:rPr>
              <w:t>б</w:t>
            </w:r>
            <w:r w:rsidRPr="009841E2">
              <w:rPr>
                <w:rFonts w:ascii="Times New Roman" w:hAnsi="Times New Roman" w:cs="Times New Roman"/>
              </w:rPr>
              <w:t xml:space="preserve">венции </w:t>
            </w:r>
            <w:r w:rsidR="008E1683">
              <w:rPr>
                <w:rFonts w:ascii="Times New Roman" w:hAnsi="Times New Roman" w:cs="Times New Roman"/>
              </w:rPr>
              <w:t>Брянской области на 2015 год</w:t>
            </w:r>
            <w:r w:rsidRPr="009841E2">
              <w:rPr>
                <w:rFonts w:ascii="Times New Roman" w:hAnsi="Times New Roman" w:cs="Times New Roman"/>
              </w:rPr>
              <w:t>.</w:t>
            </w:r>
            <w:proofErr w:type="gramEnd"/>
            <w:r w:rsidR="0034043B">
              <w:rPr>
                <w:rFonts w:ascii="Times New Roman" w:hAnsi="Times New Roman" w:cs="Times New Roman"/>
              </w:rPr>
              <w:t xml:space="preserve"> </w:t>
            </w:r>
            <w:r w:rsidR="008E1683">
              <w:rPr>
                <w:rFonts w:ascii="Times New Roman" w:hAnsi="Times New Roman" w:cs="Times New Roman"/>
              </w:rPr>
              <w:t>Федеральн</w:t>
            </w:r>
            <w:r w:rsidR="0034043B">
              <w:rPr>
                <w:rFonts w:ascii="Times New Roman" w:hAnsi="Times New Roman" w:cs="Times New Roman"/>
              </w:rPr>
              <w:t>ым</w:t>
            </w:r>
            <w:r w:rsidR="008E1683">
              <w:rPr>
                <w:rFonts w:ascii="Times New Roman" w:hAnsi="Times New Roman" w:cs="Times New Roman"/>
              </w:rPr>
              <w:t xml:space="preserve"> зако</w:t>
            </w:r>
            <w:r w:rsidR="0034043B">
              <w:rPr>
                <w:rFonts w:ascii="Times New Roman" w:hAnsi="Times New Roman" w:cs="Times New Roman"/>
              </w:rPr>
              <w:t>ном</w:t>
            </w:r>
            <w:r w:rsidR="008E1683">
              <w:rPr>
                <w:rFonts w:ascii="Times New Roman" w:hAnsi="Times New Roman" w:cs="Times New Roman"/>
              </w:rPr>
              <w:t xml:space="preserve"> «О внесении изменений в Фед</w:t>
            </w:r>
            <w:r w:rsidR="008E1683">
              <w:rPr>
                <w:rFonts w:ascii="Times New Roman" w:hAnsi="Times New Roman" w:cs="Times New Roman"/>
              </w:rPr>
              <w:t>е</w:t>
            </w:r>
            <w:r w:rsidR="008E1683">
              <w:rPr>
                <w:rFonts w:ascii="Times New Roman" w:hAnsi="Times New Roman" w:cs="Times New Roman"/>
              </w:rPr>
              <w:t>ральный закон от 1 декабря 2014 г. № 384-ФЗ «О федерал</w:t>
            </w:r>
            <w:r w:rsidR="008E1683">
              <w:rPr>
                <w:rFonts w:ascii="Times New Roman" w:hAnsi="Times New Roman" w:cs="Times New Roman"/>
              </w:rPr>
              <w:t>ь</w:t>
            </w:r>
            <w:r w:rsidR="008E1683">
              <w:rPr>
                <w:rFonts w:ascii="Times New Roman" w:hAnsi="Times New Roman" w:cs="Times New Roman"/>
              </w:rPr>
              <w:t>ном бюджете на 2015 год и пл</w:t>
            </w:r>
            <w:r w:rsidR="008E1683">
              <w:rPr>
                <w:rFonts w:ascii="Times New Roman" w:hAnsi="Times New Roman" w:cs="Times New Roman"/>
              </w:rPr>
              <w:t>а</w:t>
            </w:r>
            <w:r w:rsidR="008E1683">
              <w:rPr>
                <w:rFonts w:ascii="Times New Roman" w:hAnsi="Times New Roman" w:cs="Times New Roman"/>
              </w:rPr>
              <w:t>новый период 2016 и 2017 г</w:t>
            </w:r>
            <w:r w:rsidR="008E1683">
              <w:rPr>
                <w:rFonts w:ascii="Times New Roman" w:hAnsi="Times New Roman" w:cs="Times New Roman"/>
              </w:rPr>
              <w:t>о</w:t>
            </w:r>
            <w:r w:rsidR="008E1683">
              <w:rPr>
                <w:rFonts w:ascii="Times New Roman" w:hAnsi="Times New Roman" w:cs="Times New Roman"/>
              </w:rPr>
              <w:t>дов» Брянской области выдел</w:t>
            </w:r>
            <w:r w:rsidR="008E1683">
              <w:rPr>
                <w:rFonts w:ascii="Times New Roman" w:hAnsi="Times New Roman" w:cs="Times New Roman"/>
              </w:rPr>
              <w:t>е</w:t>
            </w:r>
            <w:r w:rsidR="0034043B">
              <w:rPr>
                <w:rFonts w:ascii="Times New Roman" w:hAnsi="Times New Roman" w:cs="Times New Roman"/>
              </w:rPr>
              <w:t>но</w:t>
            </w:r>
            <w:r w:rsidR="008E1683">
              <w:rPr>
                <w:rFonts w:ascii="Times New Roman" w:hAnsi="Times New Roman" w:cs="Times New Roman"/>
              </w:rPr>
              <w:t xml:space="preserve"> субвенций в объеме </w:t>
            </w:r>
            <w:r w:rsidR="00EF3F62">
              <w:rPr>
                <w:rFonts w:ascii="Times New Roman" w:hAnsi="Times New Roman" w:cs="Times New Roman"/>
              </w:rPr>
              <w:t>11,4</w:t>
            </w:r>
            <w:r w:rsidR="008E1683">
              <w:rPr>
                <w:rFonts w:ascii="Times New Roman" w:hAnsi="Times New Roman" w:cs="Times New Roman"/>
              </w:rPr>
              <w:t xml:space="preserve"> млн. рублей.</w:t>
            </w:r>
          </w:p>
        </w:tc>
        <w:tc>
          <w:tcPr>
            <w:tcW w:w="3284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14503" w:type="dxa"/>
            <w:gridSpan w:val="5"/>
          </w:tcPr>
          <w:p w:rsidR="00CC6C4C" w:rsidRPr="009841E2" w:rsidRDefault="00CC6C4C" w:rsidP="002B2345">
            <w:pPr>
              <w:jc w:val="center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Социальная поддержка граждан</w:t>
            </w:r>
          </w:p>
        </w:tc>
      </w:tr>
      <w:tr w:rsidR="00CC6C4C" w:rsidRPr="009841E2" w:rsidTr="00157646">
        <w:trPr>
          <w:trHeight w:val="1141"/>
        </w:trPr>
        <w:tc>
          <w:tcPr>
            <w:tcW w:w="809" w:type="dxa"/>
            <w:tcBorders>
              <w:bottom w:val="single" w:sz="4" w:space="0" w:color="auto"/>
            </w:tcBorders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Проведение инвентаризации социал</w:t>
            </w:r>
            <w:r w:rsidRPr="009841E2">
              <w:rPr>
                <w:rFonts w:ascii="Times New Roman" w:hAnsi="Times New Roman" w:cs="Times New Roman"/>
              </w:rPr>
              <w:t>ь</w:t>
            </w:r>
            <w:r w:rsidRPr="009841E2">
              <w:rPr>
                <w:rFonts w:ascii="Times New Roman" w:hAnsi="Times New Roman" w:cs="Times New Roman"/>
              </w:rPr>
              <w:t xml:space="preserve">ных выплат и льгот, установленных региональным законодательством, их пересмотр на основе принципов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>ресности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и нуждаемости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до 1 мая 2015 года</w:t>
            </w:r>
          </w:p>
        </w:tc>
        <w:tc>
          <w:tcPr>
            <w:tcW w:w="3228" w:type="dxa"/>
            <w:tcBorders>
              <w:bottom w:val="single" w:sz="4" w:space="0" w:color="auto"/>
            </w:tcBorders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841E2">
              <w:rPr>
                <w:rFonts w:ascii="Times New Roman" w:hAnsi="Times New Roman" w:cs="Times New Roman"/>
                <w:color w:val="000000"/>
              </w:rPr>
              <w:t>проведена инвентаризация с</w:t>
            </w:r>
            <w:r w:rsidRPr="009841E2">
              <w:rPr>
                <w:rFonts w:ascii="Times New Roman" w:hAnsi="Times New Roman" w:cs="Times New Roman"/>
                <w:color w:val="000000"/>
              </w:rPr>
              <w:t>о</w:t>
            </w:r>
            <w:r w:rsidRPr="009841E2">
              <w:rPr>
                <w:rFonts w:ascii="Times New Roman" w:hAnsi="Times New Roman" w:cs="Times New Roman"/>
                <w:color w:val="000000"/>
              </w:rPr>
              <w:t>циальных выплат и льгот, уст</w:t>
            </w:r>
            <w:r w:rsidRPr="009841E2">
              <w:rPr>
                <w:rFonts w:ascii="Times New Roman" w:hAnsi="Times New Roman" w:cs="Times New Roman"/>
                <w:color w:val="000000"/>
              </w:rPr>
              <w:t>а</w:t>
            </w:r>
            <w:r w:rsidRPr="009841E2">
              <w:rPr>
                <w:rFonts w:ascii="Times New Roman" w:hAnsi="Times New Roman" w:cs="Times New Roman"/>
                <w:color w:val="000000"/>
              </w:rPr>
              <w:t>новленных региональным зак</w:t>
            </w:r>
            <w:r w:rsidRPr="009841E2">
              <w:rPr>
                <w:rFonts w:ascii="Times New Roman" w:hAnsi="Times New Roman" w:cs="Times New Roman"/>
                <w:color w:val="000000"/>
              </w:rPr>
              <w:t>о</w:t>
            </w:r>
            <w:r w:rsidRPr="009841E2">
              <w:rPr>
                <w:rFonts w:ascii="Times New Roman" w:hAnsi="Times New Roman" w:cs="Times New Roman"/>
                <w:color w:val="000000"/>
              </w:rPr>
              <w:t xml:space="preserve">нодательством, их пересмотр на основе принципов </w:t>
            </w:r>
            <w:proofErr w:type="spellStart"/>
            <w:r w:rsidRPr="009841E2">
              <w:rPr>
                <w:rFonts w:ascii="Times New Roman" w:hAnsi="Times New Roman" w:cs="Times New Roman"/>
                <w:color w:val="000000"/>
              </w:rPr>
              <w:t>адресности</w:t>
            </w:r>
            <w:proofErr w:type="spellEnd"/>
            <w:r w:rsidRPr="009841E2">
              <w:rPr>
                <w:rFonts w:ascii="Times New Roman" w:hAnsi="Times New Roman" w:cs="Times New Roman"/>
                <w:color w:val="000000"/>
              </w:rPr>
              <w:t xml:space="preserve"> и нуждаемости.</w:t>
            </w:r>
          </w:p>
          <w:p w:rsidR="00CC6C4C" w:rsidRPr="009841E2" w:rsidRDefault="0034043B" w:rsidP="009A37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апреле п</w:t>
            </w:r>
            <w:r w:rsidR="00CC6C4C" w:rsidRPr="009841E2">
              <w:rPr>
                <w:rFonts w:ascii="Times New Roman" w:eastAsia="Calibri" w:hAnsi="Times New Roman" w:cs="Times New Roman"/>
                <w:color w:val="000000"/>
              </w:rPr>
              <w:t>одготовлен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соотве</w:t>
            </w:r>
            <w:r>
              <w:rPr>
                <w:rFonts w:ascii="Times New Roman" w:eastAsia="Calibri" w:hAnsi="Times New Roman" w:cs="Times New Roman"/>
                <w:color w:val="000000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ствующий</w:t>
            </w:r>
            <w:r w:rsidR="00CC6C4C" w:rsidRPr="009841E2">
              <w:rPr>
                <w:rFonts w:ascii="Times New Roman" w:eastAsia="Calibri" w:hAnsi="Times New Roman" w:cs="Times New Roman"/>
                <w:color w:val="000000"/>
              </w:rPr>
              <w:t xml:space="preserve"> законопро</w:t>
            </w:r>
            <w:r>
              <w:rPr>
                <w:rFonts w:ascii="Times New Roman" w:eastAsia="Calibri" w:hAnsi="Times New Roman" w:cs="Times New Roman"/>
                <w:color w:val="000000"/>
              </w:rPr>
              <w:t>ект. Да</w:t>
            </w:r>
            <w:r>
              <w:rPr>
                <w:rFonts w:ascii="Times New Roman" w:eastAsia="Calibri" w:hAnsi="Times New Roman" w:cs="Times New Roman"/>
                <w:color w:val="000000"/>
              </w:rPr>
              <w:t>н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ный законопроект отклонен, так как в соответствии с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</w:rPr>
              <w:t>.2 ст.153 Федерального закона от 22.08.2004 № 122-ФЗ выплаты отдельным категориям граждан не могут быть уменьшены, а условия предоставления выплат ухудшены</w:t>
            </w:r>
            <w:r w:rsidR="00A77CA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157646">
        <w:trPr>
          <w:trHeight w:val="190"/>
        </w:trPr>
        <w:tc>
          <w:tcPr>
            <w:tcW w:w="809" w:type="dxa"/>
            <w:tcBorders>
              <w:top w:val="single" w:sz="4" w:space="0" w:color="auto"/>
            </w:tcBorders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Изменение условий при присвоении звания «Ветеран труда Брянской о</w:t>
            </w:r>
            <w:r w:rsidRPr="009841E2">
              <w:rPr>
                <w:rFonts w:ascii="Times New Roman" w:hAnsi="Times New Roman" w:cs="Times New Roman"/>
              </w:rPr>
              <w:t>б</w:t>
            </w:r>
            <w:r w:rsidRPr="009841E2">
              <w:rPr>
                <w:rFonts w:ascii="Times New Roman" w:hAnsi="Times New Roman" w:cs="Times New Roman"/>
              </w:rPr>
              <w:t>ласти»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до 1 апреля 2015 года</w:t>
            </w:r>
          </w:p>
        </w:tc>
        <w:tc>
          <w:tcPr>
            <w:tcW w:w="3228" w:type="dxa"/>
            <w:tcBorders>
              <w:top w:val="single" w:sz="4" w:space="0" w:color="auto"/>
            </w:tcBorders>
          </w:tcPr>
          <w:p w:rsidR="00CC6C4C" w:rsidRPr="009841E2" w:rsidRDefault="00D74DF4" w:rsidP="001576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вопрос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рассмотрен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находится в стадии проработки.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809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882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Изменение порядка предоставления субсидий, пособий, единовременных выплат (мер социальной поддержки) в части представления сведений о дох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дах для подтверждения статуса мал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имущей семьи</w:t>
            </w:r>
          </w:p>
        </w:tc>
        <w:tc>
          <w:tcPr>
            <w:tcW w:w="3300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до 1 апреля 2015 года</w:t>
            </w:r>
          </w:p>
        </w:tc>
        <w:tc>
          <w:tcPr>
            <w:tcW w:w="3228" w:type="dxa"/>
          </w:tcPr>
          <w:p w:rsidR="00CC6C4C" w:rsidRPr="009841E2" w:rsidRDefault="00CC6C4C" w:rsidP="0034043B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  <w:color w:val="000000"/>
              </w:rPr>
              <w:t>п</w:t>
            </w:r>
            <w:r w:rsidRPr="009841E2">
              <w:rPr>
                <w:rFonts w:ascii="Times New Roman" w:eastAsia="Calibri" w:hAnsi="Times New Roman" w:cs="Times New Roman"/>
                <w:color w:val="000000"/>
              </w:rPr>
              <w:t>одготовлен законопроект «О внесении изменений в закон Брянской области от 20.02.2008 № 12-З «Об охране семьи, мат</w:t>
            </w:r>
            <w:r w:rsidRPr="009841E2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9841E2">
              <w:rPr>
                <w:rFonts w:ascii="Times New Roman" w:eastAsia="Calibri" w:hAnsi="Times New Roman" w:cs="Times New Roman"/>
                <w:color w:val="000000"/>
              </w:rPr>
              <w:t>ринства, отцовства и детства в Брянской области», который находится на</w:t>
            </w:r>
            <w:r w:rsidR="0034043B">
              <w:rPr>
                <w:rFonts w:ascii="Times New Roman" w:eastAsia="Calibri" w:hAnsi="Times New Roman" w:cs="Times New Roman"/>
                <w:color w:val="000000"/>
              </w:rPr>
              <w:t xml:space="preserve"> согласовании</w:t>
            </w:r>
            <w:r w:rsidRPr="009841E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284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809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882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Безусловное исполнение социальных обязательств в рамках </w:t>
            </w:r>
            <w:hyperlink r:id="rId17" w:history="1">
              <w:r w:rsidRPr="009841E2">
                <w:rPr>
                  <w:rFonts w:ascii="Times New Roman" w:hAnsi="Times New Roman" w:cs="Times New Roman"/>
                </w:rPr>
                <w:t>Указа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През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дента Российской Федерации от 07.05.2012 № 597 "О мероприятиях по реализации государственной социал</w:t>
            </w:r>
            <w:r w:rsidRPr="009841E2">
              <w:rPr>
                <w:rFonts w:ascii="Times New Roman" w:hAnsi="Times New Roman" w:cs="Times New Roman"/>
              </w:rPr>
              <w:t>ь</w:t>
            </w:r>
            <w:r w:rsidRPr="009841E2">
              <w:rPr>
                <w:rFonts w:ascii="Times New Roman" w:hAnsi="Times New Roman" w:cs="Times New Roman"/>
              </w:rPr>
              <w:t>ной политики"</w:t>
            </w:r>
          </w:p>
        </w:tc>
        <w:tc>
          <w:tcPr>
            <w:tcW w:w="3300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228" w:type="dxa"/>
          </w:tcPr>
          <w:p w:rsidR="00A77CA2" w:rsidRPr="009841E2" w:rsidRDefault="00CC6C4C" w:rsidP="00A77CA2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 итогам 2014 года целевые показатели по поэтапному 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вышению заработной платы 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 xml:space="preserve">ботникам бюджетной сферы выполнены по всем категориям работников. </w:t>
            </w:r>
          </w:p>
          <w:p w:rsidR="00CC6C4C" w:rsidRPr="009841E2" w:rsidRDefault="00A77CA2" w:rsidP="00A77C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C6C4C" w:rsidRPr="009841E2">
              <w:rPr>
                <w:rFonts w:ascii="Times New Roman" w:hAnsi="Times New Roman" w:cs="Times New Roman"/>
              </w:rPr>
              <w:t xml:space="preserve"> целях исполнения поручения Президента Российской Фед</w:t>
            </w:r>
            <w:r w:rsidR="00CC6C4C" w:rsidRPr="009841E2">
              <w:rPr>
                <w:rFonts w:ascii="Times New Roman" w:hAnsi="Times New Roman" w:cs="Times New Roman"/>
              </w:rPr>
              <w:t>е</w:t>
            </w:r>
            <w:r w:rsidR="00CC6C4C" w:rsidRPr="009841E2">
              <w:rPr>
                <w:rFonts w:ascii="Times New Roman" w:hAnsi="Times New Roman" w:cs="Times New Roman"/>
              </w:rPr>
              <w:t>раци</w:t>
            </w:r>
            <w:r>
              <w:rPr>
                <w:rFonts w:ascii="Times New Roman" w:hAnsi="Times New Roman" w:cs="Times New Roman"/>
              </w:rPr>
              <w:t xml:space="preserve">и от 20 февраля 2015 г. </w:t>
            </w:r>
            <w:r w:rsidR="00CE123E">
              <w:rPr>
                <w:rFonts w:ascii="Times New Roman" w:hAnsi="Times New Roman" w:cs="Times New Roman"/>
              </w:rPr>
              <w:t xml:space="preserve">  </w:t>
            </w:r>
            <w:r w:rsidR="0067646F">
              <w:rPr>
                <w:rFonts w:ascii="Times New Roman" w:hAnsi="Times New Roman" w:cs="Times New Roman"/>
              </w:rPr>
              <w:t xml:space="preserve">        </w:t>
            </w:r>
            <w:r w:rsidR="00CE12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CE123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Пр-285 </w:t>
            </w:r>
            <w:r w:rsidR="00CC6C4C" w:rsidRPr="009841E2">
              <w:rPr>
                <w:rFonts w:ascii="Times New Roman" w:hAnsi="Times New Roman" w:cs="Times New Roman"/>
              </w:rPr>
              <w:t>заключены дополн</w:t>
            </w:r>
            <w:r w:rsidR="00CC6C4C" w:rsidRPr="009841E2">
              <w:rPr>
                <w:rFonts w:ascii="Times New Roman" w:hAnsi="Times New Roman" w:cs="Times New Roman"/>
              </w:rPr>
              <w:t>и</w:t>
            </w:r>
            <w:r w:rsidR="00CC6C4C" w:rsidRPr="009841E2">
              <w:rPr>
                <w:rFonts w:ascii="Times New Roman" w:hAnsi="Times New Roman" w:cs="Times New Roman"/>
              </w:rPr>
              <w:lastRenderedPageBreak/>
              <w:t>тельные соглашения об обесп</w:t>
            </w:r>
            <w:r w:rsidR="00CC6C4C" w:rsidRPr="009841E2">
              <w:rPr>
                <w:rFonts w:ascii="Times New Roman" w:hAnsi="Times New Roman" w:cs="Times New Roman"/>
              </w:rPr>
              <w:t>е</w:t>
            </w:r>
            <w:r w:rsidR="00CC6C4C" w:rsidRPr="009841E2">
              <w:rPr>
                <w:rFonts w:ascii="Times New Roman" w:hAnsi="Times New Roman" w:cs="Times New Roman"/>
              </w:rPr>
              <w:t xml:space="preserve">чении </w:t>
            </w:r>
            <w:proofErr w:type="gramStart"/>
            <w:r w:rsidR="00CC6C4C" w:rsidRPr="009841E2">
              <w:rPr>
                <w:rFonts w:ascii="Times New Roman" w:hAnsi="Times New Roman" w:cs="Times New Roman"/>
              </w:rPr>
              <w:t>достижения целевых п</w:t>
            </w:r>
            <w:r w:rsidR="00CC6C4C" w:rsidRPr="009841E2">
              <w:rPr>
                <w:rFonts w:ascii="Times New Roman" w:hAnsi="Times New Roman" w:cs="Times New Roman"/>
              </w:rPr>
              <w:t>о</w:t>
            </w:r>
            <w:r w:rsidR="00CC6C4C" w:rsidRPr="009841E2">
              <w:rPr>
                <w:rFonts w:ascii="Times New Roman" w:hAnsi="Times New Roman" w:cs="Times New Roman"/>
              </w:rPr>
              <w:t>казателей оптимизации сети государственных учреждений</w:t>
            </w:r>
            <w:proofErr w:type="gramEnd"/>
            <w:r w:rsidR="00CC6C4C" w:rsidRPr="009841E2">
              <w:rPr>
                <w:rFonts w:ascii="Times New Roman" w:hAnsi="Times New Roman" w:cs="Times New Roman"/>
              </w:rPr>
              <w:t xml:space="preserve"> по сферам здравоохранения, культуры и социальной защиты</w:t>
            </w:r>
            <w:r w:rsidR="00CC6C4C">
              <w:rPr>
                <w:rFonts w:ascii="Times New Roman" w:hAnsi="Times New Roman" w:cs="Times New Roman"/>
              </w:rPr>
              <w:t>,</w:t>
            </w:r>
            <w:r w:rsidR="00CC6C4C" w:rsidRPr="009841E2">
              <w:rPr>
                <w:rFonts w:ascii="Times New Roman" w:hAnsi="Times New Roman" w:cs="Times New Roman"/>
              </w:rPr>
              <w:t xml:space="preserve"> образова</w:t>
            </w:r>
            <w:r w:rsidR="00CC6C4C">
              <w:rPr>
                <w:rFonts w:ascii="Times New Roman" w:hAnsi="Times New Roman" w:cs="Times New Roman"/>
              </w:rPr>
              <w:t>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6C4C" w:rsidRDefault="00CC6C4C" w:rsidP="005C25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Региональные </w:t>
            </w:r>
            <w:r w:rsidRPr="009841E2">
              <w:rPr>
                <w:rFonts w:ascii="Times New Roman" w:hAnsi="Times New Roman" w:cs="Times New Roman"/>
              </w:rPr>
              <w:t>«дорож</w:t>
            </w:r>
            <w:r>
              <w:rPr>
                <w:rFonts w:ascii="Times New Roman" w:hAnsi="Times New Roman" w:cs="Times New Roman"/>
              </w:rPr>
              <w:t>ные</w:t>
            </w:r>
            <w:r w:rsidRPr="009841E2">
              <w:rPr>
                <w:rFonts w:ascii="Times New Roman" w:hAnsi="Times New Roman" w:cs="Times New Roman"/>
              </w:rPr>
              <w:t xml:space="preserve"> ка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 xml:space="preserve">ты» в сфере </w:t>
            </w:r>
            <w:r>
              <w:rPr>
                <w:rFonts w:ascii="Times New Roman" w:hAnsi="Times New Roman" w:cs="Times New Roman"/>
              </w:rPr>
              <w:t xml:space="preserve">здравоохранения и культуры скорректированы, по сферам </w:t>
            </w:r>
            <w:r w:rsidRPr="009841E2">
              <w:rPr>
                <w:rFonts w:ascii="Times New Roman" w:hAnsi="Times New Roman" w:cs="Times New Roman"/>
              </w:rPr>
              <w:t>образова</w:t>
            </w:r>
            <w:r>
              <w:rPr>
                <w:rFonts w:ascii="Times New Roman" w:hAnsi="Times New Roman" w:cs="Times New Roman"/>
              </w:rPr>
              <w:t>ние и социал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защита находятся на согл</w:t>
            </w:r>
            <w:r>
              <w:rPr>
                <w:rFonts w:ascii="Times New Roman" w:hAnsi="Times New Roman" w:cs="Times New Roman"/>
              </w:rPr>
              <w:t>а</w:t>
            </w:r>
            <w:r w:rsidR="00A77CA2">
              <w:rPr>
                <w:rFonts w:ascii="Times New Roman" w:hAnsi="Times New Roman" w:cs="Times New Roman"/>
              </w:rPr>
              <w:t>совании в П</w:t>
            </w:r>
            <w:r>
              <w:rPr>
                <w:rFonts w:ascii="Times New Roman" w:hAnsi="Times New Roman" w:cs="Times New Roman"/>
              </w:rPr>
              <w:t>равительстве Бря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ской области.</w:t>
            </w:r>
          </w:p>
          <w:p w:rsidR="00CC6C4C" w:rsidRDefault="00CC6C4C" w:rsidP="00B453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целевых показат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 (с учетом корректировки) планируется по итогам 2015 года.</w:t>
            </w:r>
          </w:p>
          <w:p w:rsidR="0067646F" w:rsidRPr="00732712" w:rsidRDefault="00732712" w:rsidP="00B4539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соответствии с письмом Ми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труда России от 20.10.2015 № 14-1/10/П-6495 и в целях реал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постановления Прав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 РФ от 14.09.2015 № 973, предусматривающего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пользование, начиная с итогов 2015 года в качестве средней заработной платы в субъектах Российской Федерации показ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 среднемесячной начисле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заработной платы наемных работников в организациях, у индивидуальных предприним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телей и физических лиц (сре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немесячный доход от трудовой деятельности), по согласованию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профильными федеральными министерствами скорректир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ваны прогнозные показатели на </w:t>
            </w:r>
            <w:r>
              <w:rPr>
                <w:rFonts w:ascii="Times New Roman" w:hAnsi="Times New Roman" w:cs="Times New Roman"/>
              </w:rPr>
              <w:lastRenderedPageBreak/>
              <w:t>2015 и 2016 годы. Внесение 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менений в отраслевые планы мероприятий («дорожные 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ты») планируется 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квартале 2016 года с учетом применения нового показателя «среднем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сячный доход от трудовой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тельности» и официальных данных о средней заработной плате по итогам 2015 года.</w:t>
            </w:r>
          </w:p>
        </w:tc>
        <w:tc>
          <w:tcPr>
            <w:tcW w:w="3284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14503" w:type="dxa"/>
            <w:gridSpan w:val="5"/>
          </w:tcPr>
          <w:p w:rsidR="00CC6C4C" w:rsidRPr="009841E2" w:rsidRDefault="00CC6C4C" w:rsidP="002B2345">
            <w:pPr>
              <w:jc w:val="center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Меры в сфере здравоохранения, обеспечения лекарственными препаратами и изделиями медицинского назначения</w:t>
            </w:r>
          </w:p>
        </w:tc>
      </w:tr>
      <w:tr w:rsidR="00CC6C4C" w:rsidRPr="009841E2" w:rsidTr="00383F2F">
        <w:tc>
          <w:tcPr>
            <w:tcW w:w="809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882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41E2">
              <w:rPr>
                <w:rFonts w:ascii="Times New Roman" w:hAnsi="Times New Roman" w:cs="Times New Roman"/>
              </w:rPr>
              <w:t>Замена импортных лекарственных препаратов отечественными аналог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ми при оказании мер социальной по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>держки в части лекарственного обе</w:t>
            </w:r>
            <w:r w:rsidRPr="009841E2">
              <w:rPr>
                <w:rFonts w:ascii="Times New Roman" w:hAnsi="Times New Roman" w:cs="Times New Roman"/>
              </w:rPr>
              <w:t>с</w:t>
            </w:r>
            <w:r w:rsidRPr="009841E2">
              <w:rPr>
                <w:rFonts w:ascii="Times New Roman" w:hAnsi="Times New Roman" w:cs="Times New Roman"/>
              </w:rPr>
              <w:t>печения при амбулаторном лечении граждан в соответствии с территор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альной программой государственных гарантий оказания населению 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ской области бесплатной медици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 xml:space="preserve">ской помощи в соответствии с </w:t>
            </w:r>
            <w:hyperlink r:id="rId18" w:history="1">
              <w:r w:rsidRPr="009841E2">
                <w:rPr>
                  <w:rFonts w:ascii="Times New Roman" w:hAnsi="Times New Roman" w:cs="Times New Roman"/>
                </w:rPr>
                <w:t>Пост</w:t>
              </w:r>
              <w:r w:rsidRPr="009841E2">
                <w:rPr>
                  <w:rFonts w:ascii="Times New Roman" w:hAnsi="Times New Roman" w:cs="Times New Roman"/>
                </w:rPr>
                <w:t>а</w:t>
              </w:r>
              <w:r w:rsidRPr="009841E2">
                <w:rPr>
                  <w:rFonts w:ascii="Times New Roman" w:hAnsi="Times New Roman" w:cs="Times New Roman"/>
                </w:rPr>
                <w:t>новлением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Правительства Российской Федерации от 30.07.1994 № 890, </w:t>
            </w:r>
            <w:hyperlink r:id="rId19" w:history="1">
              <w:r w:rsidRPr="009841E2">
                <w:rPr>
                  <w:rFonts w:ascii="Times New Roman" w:hAnsi="Times New Roman" w:cs="Times New Roman"/>
                </w:rPr>
                <w:t>П</w:t>
              </w:r>
              <w:r w:rsidRPr="009841E2">
                <w:rPr>
                  <w:rFonts w:ascii="Times New Roman" w:hAnsi="Times New Roman" w:cs="Times New Roman"/>
                </w:rPr>
                <w:t>о</w:t>
              </w:r>
              <w:r w:rsidRPr="009841E2">
                <w:rPr>
                  <w:rFonts w:ascii="Times New Roman" w:hAnsi="Times New Roman" w:cs="Times New Roman"/>
                </w:rPr>
                <w:t>становлением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Правительства 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 xml:space="preserve">ской области от 22.12.2014 № 631-п, </w:t>
            </w:r>
            <w:hyperlink r:id="rId20" w:history="1">
              <w:r w:rsidRPr="009841E2">
                <w:rPr>
                  <w:rFonts w:ascii="Times New Roman" w:hAnsi="Times New Roman" w:cs="Times New Roman"/>
                </w:rPr>
                <w:t>Законом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Брянской области от 08.12.2014 № 87-З</w:t>
            </w:r>
            <w:proofErr w:type="gramEnd"/>
          </w:p>
        </w:tc>
        <w:tc>
          <w:tcPr>
            <w:tcW w:w="3300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28" w:type="dxa"/>
            <w:vMerge w:val="restart"/>
            <w:vAlign w:val="center"/>
          </w:tcPr>
          <w:p w:rsidR="00CC6C4C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Брянской области программы обеспечения населения области бесплатными лекарственными препаратами и предметами м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дицинского назначения хара</w:t>
            </w:r>
            <w:r w:rsidRPr="009841E2">
              <w:rPr>
                <w:rFonts w:ascii="Times New Roman" w:hAnsi="Times New Roman" w:cs="Times New Roman"/>
              </w:rPr>
              <w:t>к</w:t>
            </w:r>
            <w:r w:rsidRPr="009841E2">
              <w:rPr>
                <w:rFonts w:ascii="Times New Roman" w:hAnsi="Times New Roman" w:cs="Times New Roman"/>
              </w:rPr>
              <w:t>теризуются высоким процентом использования отечественных препаратов. Доля российских препаратов в суммовом выр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жении в 2014 году составила 33 процента, в натуральном выр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жении - 65 процентов.</w:t>
            </w:r>
          </w:p>
          <w:p w:rsidR="002365D4" w:rsidRPr="009841E2" w:rsidRDefault="002365D4" w:rsidP="00FE3A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лекарственных преп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ратов по международному 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патентованному наименованию позволяет в большинстве случ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ев закупать лекарственные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параты российского произво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ства. Поставка импортных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карственных препаратов прои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ходит лишь в случае отсутствия отечественного производства или при наличии индивидуал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ной переносимости у пациента к лекарственному препарату. Доля российских препаратов по </w:t>
            </w:r>
            <w:r>
              <w:rPr>
                <w:rFonts w:ascii="Times New Roman" w:hAnsi="Times New Roman" w:cs="Times New Roman"/>
              </w:rPr>
              <w:lastRenderedPageBreak/>
              <w:t>состоянию на 01.10.2015 года при оказании мер социальной поддержки составляет более 60 процентов.</w:t>
            </w:r>
          </w:p>
        </w:tc>
        <w:tc>
          <w:tcPr>
            <w:tcW w:w="3284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809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882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Замена импортных лекарственных препаратов отечественными аналог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ми при реализации отдельных полн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 xml:space="preserve">мочий в области лекарственного обеспечения в рамках </w:t>
            </w:r>
            <w:hyperlink r:id="rId21" w:history="1">
              <w:r w:rsidRPr="009841E2">
                <w:rPr>
                  <w:rFonts w:ascii="Times New Roman" w:hAnsi="Times New Roman" w:cs="Times New Roman"/>
                </w:rPr>
                <w:t>подпрограммы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"Профилактика заболеваний и форм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рование здорового образа жизни. Ра</w:t>
            </w:r>
            <w:r w:rsidRPr="009841E2">
              <w:rPr>
                <w:rFonts w:ascii="Times New Roman" w:hAnsi="Times New Roman" w:cs="Times New Roman"/>
              </w:rPr>
              <w:t>з</w:t>
            </w:r>
            <w:r w:rsidRPr="009841E2">
              <w:rPr>
                <w:rFonts w:ascii="Times New Roman" w:hAnsi="Times New Roman" w:cs="Times New Roman"/>
              </w:rPr>
              <w:t xml:space="preserve">витие первичной медико-санитарной помощи" государственной программы Российской Федерации "Развитие </w:t>
            </w:r>
            <w:r w:rsidRPr="009841E2">
              <w:rPr>
                <w:rFonts w:ascii="Times New Roman" w:hAnsi="Times New Roman" w:cs="Times New Roman"/>
              </w:rPr>
              <w:lastRenderedPageBreak/>
              <w:t xml:space="preserve">здравоохранения" в соответствии с Федеральным </w:t>
            </w:r>
            <w:hyperlink r:id="rId22" w:history="1">
              <w:r w:rsidRPr="009841E2">
                <w:rPr>
                  <w:rFonts w:ascii="Times New Roman" w:hAnsi="Times New Roman" w:cs="Times New Roman"/>
                </w:rPr>
                <w:t>законом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от 01.12.2014 № 384-ФЗ, </w:t>
            </w:r>
            <w:hyperlink r:id="rId23" w:history="1">
              <w:r w:rsidRPr="009841E2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Прав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тельства Российской Федерации от 21.04.2011 № 294</w:t>
            </w:r>
          </w:p>
        </w:tc>
        <w:tc>
          <w:tcPr>
            <w:tcW w:w="3300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3228" w:type="dxa"/>
            <w:vMerge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14503" w:type="dxa"/>
            <w:gridSpan w:val="5"/>
          </w:tcPr>
          <w:p w:rsidR="00CC6C4C" w:rsidRPr="009841E2" w:rsidRDefault="00CC6C4C" w:rsidP="002B2345">
            <w:pPr>
              <w:jc w:val="center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IV. Обеспечение бюджетной стабильности (оптимизация бюджетных расходов за счет выявления и сокращения неэффективных затрат, концентрации ресурсов на приоритетных направлениях развития и выполнения публичных обязательств)</w:t>
            </w:r>
          </w:p>
        </w:tc>
      </w:tr>
      <w:tr w:rsidR="00CC6C4C" w:rsidRPr="009841E2" w:rsidTr="00383F2F">
        <w:tc>
          <w:tcPr>
            <w:tcW w:w="809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82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Обеспечение возможности коррект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ровки сводной бюджетной росписи и доведенных сокращенных лимитов бюджетных обязательств в соответс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вии с решениями Правительства Брянской области</w:t>
            </w:r>
          </w:p>
        </w:tc>
        <w:tc>
          <w:tcPr>
            <w:tcW w:w="3300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после принятия федерального закона о внесении изменений в Бюджетный кодекс</w:t>
            </w:r>
          </w:p>
        </w:tc>
        <w:tc>
          <w:tcPr>
            <w:tcW w:w="3228" w:type="dxa"/>
          </w:tcPr>
          <w:p w:rsidR="00CC6C4C" w:rsidRPr="006C053C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6C053C">
              <w:rPr>
                <w:rFonts w:ascii="Times New Roman" w:hAnsi="Times New Roman"/>
              </w:rPr>
              <w:t>орядком составления и вед</w:t>
            </w:r>
            <w:r w:rsidRPr="006C053C">
              <w:rPr>
                <w:rFonts w:ascii="Times New Roman" w:hAnsi="Times New Roman"/>
              </w:rPr>
              <w:t>е</w:t>
            </w:r>
            <w:r w:rsidRPr="006C053C">
              <w:rPr>
                <w:rFonts w:ascii="Times New Roman" w:hAnsi="Times New Roman"/>
              </w:rPr>
              <w:t>ния сводной бюджетной росп</w:t>
            </w:r>
            <w:r w:rsidRPr="006C053C">
              <w:rPr>
                <w:rFonts w:ascii="Times New Roman" w:hAnsi="Times New Roman"/>
              </w:rPr>
              <w:t>и</w:t>
            </w:r>
            <w:r w:rsidRPr="006C053C">
              <w:rPr>
                <w:rFonts w:ascii="Times New Roman" w:hAnsi="Times New Roman"/>
              </w:rPr>
              <w:t>си областного бюджета, бю</w:t>
            </w:r>
            <w:r w:rsidRPr="006C053C">
              <w:rPr>
                <w:rFonts w:ascii="Times New Roman" w:hAnsi="Times New Roman"/>
              </w:rPr>
              <w:t>д</w:t>
            </w:r>
            <w:r w:rsidRPr="006C053C">
              <w:rPr>
                <w:rFonts w:ascii="Times New Roman" w:hAnsi="Times New Roman"/>
              </w:rPr>
              <w:t>жетных росписей главных ра</w:t>
            </w:r>
            <w:r w:rsidRPr="006C053C">
              <w:rPr>
                <w:rFonts w:ascii="Times New Roman" w:hAnsi="Times New Roman"/>
              </w:rPr>
              <w:t>с</w:t>
            </w:r>
            <w:r w:rsidRPr="006C053C">
              <w:rPr>
                <w:rFonts w:ascii="Times New Roman" w:hAnsi="Times New Roman"/>
              </w:rPr>
              <w:t>порядителей средств областного бюджета (главных администр</w:t>
            </w:r>
            <w:r w:rsidRPr="006C053C">
              <w:rPr>
                <w:rFonts w:ascii="Times New Roman" w:hAnsi="Times New Roman"/>
              </w:rPr>
              <w:t>а</w:t>
            </w:r>
            <w:r w:rsidRPr="006C053C">
              <w:rPr>
                <w:rFonts w:ascii="Times New Roman" w:hAnsi="Times New Roman"/>
              </w:rPr>
              <w:t>торов источников финансир</w:t>
            </w:r>
            <w:r w:rsidRPr="006C053C">
              <w:rPr>
                <w:rFonts w:ascii="Times New Roman" w:hAnsi="Times New Roman"/>
              </w:rPr>
              <w:t>о</w:t>
            </w:r>
            <w:r w:rsidRPr="006C053C">
              <w:rPr>
                <w:rFonts w:ascii="Times New Roman" w:hAnsi="Times New Roman"/>
              </w:rPr>
              <w:t>вания дефицита областного бюджета), утвержденном пр</w:t>
            </w:r>
            <w:r w:rsidRPr="006C053C">
              <w:rPr>
                <w:rFonts w:ascii="Times New Roman" w:hAnsi="Times New Roman"/>
              </w:rPr>
              <w:t>и</w:t>
            </w:r>
            <w:r w:rsidRPr="006C053C">
              <w:rPr>
                <w:rFonts w:ascii="Times New Roman" w:hAnsi="Times New Roman"/>
              </w:rPr>
              <w:t>казом департамента финансов Брянской области от 16 декабря 2013 года № 165, предусмотрен ряд оснований, по которым возможно внесение изменений в сводную бюджетную роспись по основаниям, не противор</w:t>
            </w:r>
            <w:r w:rsidRPr="006C053C">
              <w:rPr>
                <w:rFonts w:ascii="Times New Roman" w:hAnsi="Times New Roman"/>
              </w:rPr>
              <w:t>е</w:t>
            </w:r>
            <w:r w:rsidRPr="006C053C">
              <w:rPr>
                <w:rFonts w:ascii="Times New Roman" w:hAnsi="Times New Roman"/>
              </w:rPr>
              <w:t>чащим бюджетному законод</w:t>
            </w:r>
            <w:r w:rsidRPr="006C053C">
              <w:rPr>
                <w:rFonts w:ascii="Times New Roman" w:hAnsi="Times New Roman"/>
              </w:rPr>
              <w:t>а</w:t>
            </w:r>
            <w:r w:rsidRPr="006C053C">
              <w:rPr>
                <w:rFonts w:ascii="Times New Roman" w:hAnsi="Times New Roman"/>
              </w:rPr>
              <w:t>тельству</w:t>
            </w:r>
            <w:proofErr w:type="gramEnd"/>
          </w:p>
        </w:tc>
        <w:tc>
          <w:tcPr>
            <w:tcW w:w="3284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809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882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41E2">
              <w:rPr>
                <w:rFonts w:ascii="Times New Roman" w:hAnsi="Times New Roman" w:cs="Times New Roman"/>
              </w:rPr>
              <w:t xml:space="preserve">Подготовка предложений о внесении изменений в </w:t>
            </w:r>
            <w:hyperlink r:id="rId24" w:history="1">
              <w:r w:rsidRPr="009841E2">
                <w:rPr>
                  <w:rFonts w:ascii="Times New Roman" w:hAnsi="Times New Roman" w:cs="Times New Roman"/>
                </w:rPr>
                <w:t>Закон</w:t>
              </w:r>
            </w:hyperlink>
            <w:r w:rsidRPr="009841E2">
              <w:rPr>
                <w:rFonts w:ascii="Times New Roman" w:hAnsi="Times New Roman" w:cs="Times New Roman"/>
              </w:rPr>
              <w:t xml:space="preserve"> Брянской области от 08.12.2014 № 87-З "Об областном бюджете на 2015 год и на плановый период 2016 и 2017 годов" в части уменьшения налоговых и неналог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вых доходов соразмерно "выпада</w:t>
            </w:r>
            <w:r w:rsidRPr="009841E2">
              <w:rPr>
                <w:rFonts w:ascii="Times New Roman" w:hAnsi="Times New Roman" w:cs="Times New Roman"/>
              </w:rPr>
              <w:t>ю</w:t>
            </w:r>
            <w:r w:rsidRPr="009841E2">
              <w:rPr>
                <w:rFonts w:ascii="Times New Roman" w:hAnsi="Times New Roman" w:cs="Times New Roman"/>
              </w:rPr>
              <w:t>щим" доходам в связи с принятием нормативных правовых актов по н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логам, направленных на поддержку субъектов малого и среднего бизнеса, а также в связи с ухудшением фина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lastRenderedPageBreak/>
              <w:t>сового</w:t>
            </w:r>
            <w:proofErr w:type="gramEnd"/>
            <w:r w:rsidRPr="009841E2">
              <w:rPr>
                <w:rFonts w:ascii="Times New Roman" w:hAnsi="Times New Roman" w:cs="Times New Roman"/>
              </w:rPr>
              <w:t xml:space="preserve"> состояния предприятий</w:t>
            </w:r>
          </w:p>
        </w:tc>
        <w:tc>
          <w:tcPr>
            <w:tcW w:w="3300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I квартал 2015 года</w:t>
            </w:r>
          </w:p>
        </w:tc>
        <w:tc>
          <w:tcPr>
            <w:tcW w:w="3228" w:type="dxa"/>
          </w:tcPr>
          <w:p w:rsidR="00CC6C4C" w:rsidRPr="009841E2" w:rsidRDefault="000A28CA" w:rsidP="00FE3A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Законом Брянской области </w:t>
            </w:r>
            <w:r w:rsidR="00CC6C4C" w:rsidRPr="009841E2">
              <w:rPr>
                <w:rFonts w:ascii="Times New Roman" w:hAnsi="Times New Roman" w:cs="Times New Roman"/>
              </w:rPr>
              <w:t>от 27.03.2015 № 16-З «О внесении изменений в Закон Брянской области «Об областном бюдж</w:t>
            </w:r>
            <w:r w:rsidR="00CC6C4C" w:rsidRPr="009841E2">
              <w:rPr>
                <w:rFonts w:ascii="Times New Roman" w:hAnsi="Times New Roman" w:cs="Times New Roman"/>
              </w:rPr>
              <w:t>е</w:t>
            </w:r>
            <w:r w:rsidR="00CC6C4C" w:rsidRPr="009841E2">
              <w:rPr>
                <w:rFonts w:ascii="Times New Roman" w:hAnsi="Times New Roman" w:cs="Times New Roman"/>
              </w:rPr>
              <w:t xml:space="preserve">те на 2015 год </w:t>
            </w:r>
          </w:p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и на плановый период 2016 и 2017 годов» предусмотрено уменьшение объема налоговых и неналоговых доходов на 176,6 млн. рублей, увеличение дох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дов за счет безвозмездных 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 xml:space="preserve">ступлений на </w:t>
            </w:r>
            <w:r w:rsidRPr="009841E2">
              <w:rPr>
                <w:rFonts w:ascii="Times New Roman" w:eastAsia="Times New Roman" w:hAnsi="Times New Roman" w:cs="Times New Roman"/>
                <w:bCs/>
              </w:rPr>
              <w:t xml:space="preserve">848,8 млн. рублей, </w:t>
            </w:r>
            <w:r w:rsidRPr="009841E2">
              <w:rPr>
                <w:rFonts w:ascii="Times New Roman" w:hAnsi="Times New Roman" w:cs="Times New Roman"/>
              </w:rPr>
              <w:lastRenderedPageBreak/>
              <w:t>а также уменьшение расходов  на 2,4 млрд. рублей. При этом был осуществлен «бюджетный маневр», и часть из этих средств была перераспределена с целью концентрации ресурсов на пр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оритетных направлениях ф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нансирования (финансовое обеспечение государственных образовательных учреждений, учреждений социальной защиты населения, лекарственное обе</w:t>
            </w:r>
            <w:r w:rsidRPr="009841E2">
              <w:rPr>
                <w:rFonts w:ascii="Times New Roman" w:hAnsi="Times New Roman" w:cs="Times New Roman"/>
              </w:rPr>
              <w:t>с</w:t>
            </w:r>
            <w:r w:rsidRPr="009841E2">
              <w:rPr>
                <w:rFonts w:ascii="Times New Roman" w:hAnsi="Times New Roman" w:cs="Times New Roman"/>
              </w:rPr>
              <w:t xml:space="preserve">печение населения, обеспечение </w:t>
            </w:r>
            <w:proofErr w:type="spellStart"/>
            <w:r w:rsidRPr="009841E2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при привл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чении средств федерального бюджета). В общем итоге ра</w:t>
            </w:r>
            <w:r w:rsidRPr="009841E2">
              <w:rPr>
                <w:rFonts w:ascii="Times New Roman" w:hAnsi="Times New Roman" w:cs="Times New Roman"/>
              </w:rPr>
              <w:t>с</w:t>
            </w:r>
            <w:r w:rsidRPr="009841E2">
              <w:rPr>
                <w:rFonts w:ascii="Times New Roman" w:hAnsi="Times New Roman" w:cs="Times New Roman"/>
              </w:rPr>
              <w:t>ходы, осуществляемые за счет собственных средств бюджета, были сокращены на 1,9 млрд. рублей. Вопрос внесения д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полнительных изменений будет проработан после принятия нормативных правовых актов по налогам, направленным на поддержку субъектов малого и среднего бизнеса</w:t>
            </w:r>
          </w:p>
        </w:tc>
        <w:tc>
          <w:tcPr>
            <w:tcW w:w="3284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809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3882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Оптимизация расходов областного бюджета на содержание и обеспеч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ние деятельности исполнительных органов государственной власти и иных государственных органов</w:t>
            </w:r>
          </w:p>
        </w:tc>
        <w:tc>
          <w:tcPr>
            <w:tcW w:w="3300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I квартал 2015 года</w:t>
            </w:r>
          </w:p>
        </w:tc>
        <w:tc>
          <w:tcPr>
            <w:tcW w:w="3228" w:type="dxa"/>
          </w:tcPr>
          <w:p w:rsidR="00CC6C4C" w:rsidRPr="009841E2" w:rsidRDefault="00CC6C4C" w:rsidP="002A2145">
            <w:pPr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Законом Брянской области от 27.03.2015 № 16-З «О внесении изменений в Закон Брянской области «Об областном бюдж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 xml:space="preserve">те на 2015 год </w:t>
            </w:r>
          </w:p>
          <w:p w:rsidR="00CC6C4C" w:rsidRPr="009841E2" w:rsidRDefault="00CC6C4C" w:rsidP="002A2145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и на плановый период 2016 и 2017 годов» предусмотрено с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кращение на 10% запланир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ванных бюджетных ассигнов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ний от приобретений товаров, работ, услуг органов государс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lastRenderedPageBreak/>
              <w:t>венной власти, а также умен</w:t>
            </w:r>
            <w:r w:rsidRPr="009841E2">
              <w:rPr>
                <w:rFonts w:ascii="Times New Roman" w:hAnsi="Times New Roman" w:cs="Times New Roman"/>
              </w:rPr>
              <w:t>ь</w:t>
            </w:r>
            <w:r w:rsidRPr="009841E2">
              <w:rPr>
                <w:rFonts w:ascii="Times New Roman" w:hAnsi="Times New Roman" w:cs="Times New Roman"/>
              </w:rPr>
              <w:t>шение ассигнований в связи с принятым решением о сокр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щении на 10% размера дене</w:t>
            </w:r>
            <w:r w:rsidRPr="009841E2">
              <w:rPr>
                <w:rFonts w:ascii="Times New Roman" w:hAnsi="Times New Roman" w:cs="Times New Roman"/>
              </w:rPr>
              <w:t>ж</w:t>
            </w:r>
            <w:r w:rsidRPr="009841E2">
              <w:rPr>
                <w:rFonts w:ascii="Times New Roman" w:hAnsi="Times New Roman" w:cs="Times New Roman"/>
              </w:rPr>
              <w:t>ного содержания лиц, зам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щающих государственные должности Брянской области</w:t>
            </w:r>
          </w:p>
        </w:tc>
        <w:tc>
          <w:tcPr>
            <w:tcW w:w="3284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C6C4C" w:rsidRPr="009841E2" w:rsidTr="00383F2F">
        <w:tc>
          <w:tcPr>
            <w:tcW w:w="809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4.4.</w:t>
            </w:r>
          </w:p>
        </w:tc>
        <w:tc>
          <w:tcPr>
            <w:tcW w:w="3882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Оптимизация и сокращение расходов областного бюджета </w:t>
            </w:r>
            <w:proofErr w:type="gramStart"/>
            <w:r w:rsidRPr="009841E2">
              <w:rPr>
                <w:rFonts w:ascii="Times New Roman" w:hAnsi="Times New Roman" w:cs="Times New Roman"/>
              </w:rPr>
              <w:t>на реализацию мероприятий государственных 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грамм в соответствии с доведенными лимитами бюджетных обязательств с учетом результатов согласительных совещаний с заместителями</w:t>
            </w:r>
            <w:proofErr w:type="gramEnd"/>
            <w:r w:rsidRPr="009841E2">
              <w:rPr>
                <w:rFonts w:ascii="Times New Roman" w:hAnsi="Times New Roman" w:cs="Times New Roman"/>
              </w:rPr>
              <w:t xml:space="preserve"> Губерн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тора Брянской области и руководит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лями органов государственной власти</w:t>
            </w:r>
            <w:bookmarkStart w:id="0" w:name="_GoBack"/>
            <w:bookmarkEnd w:id="0"/>
          </w:p>
        </w:tc>
        <w:tc>
          <w:tcPr>
            <w:tcW w:w="3300" w:type="dxa"/>
          </w:tcPr>
          <w:p w:rsidR="00CC6C4C" w:rsidRPr="009841E2" w:rsidRDefault="00CC6C4C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I квартал 2015 года</w:t>
            </w:r>
          </w:p>
        </w:tc>
        <w:tc>
          <w:tcPr>
            <w:tcW w:w="3228" w:type="dxa"/>
          </w:tcPr>
          <w:p w:rsidR="00CC6C4C" w:rsidRPr="009841E2" w:rsidRDefault="00CC6C4C" w:rsidP="002A214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41E2">
              <w:rPr>
                <w:rFonts w:ascii="Times New Roman" w:hAnsi="Times New Roman" w:cs="Times New Roman"/>
              </w:rPr>
              <w:t>Законом Брянской области от 27.03.2015 № 16-З «О внесении изменений в Закон Брянской области «Об областном бюдж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те на 2015 год и на плановый период 2016 и 2017 годов» пр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дусмотрена оптимизация расх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дов областного бюджета: нец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левые межбюджетные тран</w:t>
            </w:r>
            <w:r w:rsidRPr="009841E2">
              <w:rPr>
                <w:rFonts w:ascii="Times New Roman" w:hAnsi="Times New Roman" w:cs="Times New Roman"/>
              </w:rPr>
              <w:t>с</w:t>
            </w:r>
            <w:r w:rsidRPr="009841E2">
              <w:rPr>
                <w:rFonts w:ascii="Times New Roman" w:hAnsi="Times New Roman" w:cs="Times New Roman"/>
              </w:rPr>
              <w:t>ферты местным бюджетам с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кращены на 10%, субвенции местным бюджетам на осущ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ствление переданных админ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стративных полномочий сокр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щены на 7</w:t>
            </w:r>
            <w:proofErr w:type="gramEnd"/>
            <w:r w:rsidRPr="009841E2">
              <w:rPr>
                <w:rFonts w:ascii="Times New Roman" w:hAnsi="Times New Roman" w:cs="Times New Roman"/>
              </w:rPr>
              <w:t>%;расходы на фина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совое обеспечение деятельности государственных учреждений были сокращены от 7 до 10%, субсидии юридическим лицам и некоммерческим организациям сокращены на 10% от заплан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рованных ассигнований; субс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дии государственным учрежд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ниям на иные цели, а также о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дельные мероприятия госуда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ственных программ сокращены до 50%, за исключением отказа от реализации неприоритетных мероприятий. Решения по о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дельным направлениям расх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lastRenderedPageBreak/>
              <w:t>дов принимались по результ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там проведенных согласител</w:t>
            </w:r>
            <w:r w:rsidRPr="009841E2">
              <w:rPr>
                <w:rFonts w:ascii="Times New Roman" w:hAnsi="Times New Roman" w:cs="Times New Roman"/>
              </w:rPr>
              <w:t>ь</w:t>
            </w:r>
            <w:r w:rsidRPr="009841E2">
              <w:rPr>
                <w:rFonts w:ascii="Times New Roman" w:hAnsi="Times New Roman" w:cs="Times New Roman"/>
              </w:rPr>
              <w:t>ных совещаний</w:t>
            </w:r>
          </w:p>
        </w:tc>
        <w:tc>
          <w:tcPr>
            <w:tcW w:w="3284" w:type="dxa"/>
          </w:tcPr>
          <w:p w:rsidR="00CC6C4C" w:rsidRPr="009841E2" w:rsidRDefault="00CC6C4C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34A9" w:rsidRPr="009841E2" w:rsidTr="000E34A9">
        <w:trPr>
          <w:trHeight w:val="1693"/>
        </w:trPr>
        <w:tc>
          <w:tcPr>
            <w:tcW w:w="809" w:type="dxa"/>
          </w:tcPr>
          <w:p w:rsidR="000E34A9" w:rsidRPr="000E34A9" w:rsidRDefault="000E34A9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4A9">
              <w:rPr>
                <w:rFonts w:ascii="Times New Roman" w:hAnsi="Times New Roman" w:cs="Times New Roman"/>
              </w:rPr>
              <w:lastRenderedPageBreak/>
              <w:t>4.5.</w:t>
            </w:r>
          </w:p>
        </w:tc>
        <w:tc>
          <w:tcPr>
            <w:tcW w:w="3882" w:type="dxa"/>
          </w:tcPr>
          <w:p w:rsidR="000E34A9" w:rsidRPr="000E34A9" w:rsidRDefault="000E34A9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4A9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0E34A9">
              <w:rPr>
                <w:rFonts w:ascii="Times New Roman" w:hAnsi="Times New Roman" w:cs="Times New Roman"/>
              </w:rPr>
              <w:t>участия</w:t>
            </w:r>
            <w:proofErr w:type="gramEnd"/>
            <w:r w:rsidRPr="000E34A9">
              <w:rPr>
                <w:rFonts w:ascii="Times New Roman" w:hAnsi="Times New Roman" w:cs="Times New Roman"/>
              </w:rPr>
              <w:t xml:space="preserve"> в государстве</w:t>
            </w:r>
            <w:r w:rsidRPr="000E34A9">
              <w:rPr>
                <w:rFonts w:ascii="Times New Roman" w:hAnsi="Times New Roman" w:cs="Times New Roman"/>
              </w:rPr>
              <w:t>н</w:t>
            </w:r>
            <w:r w:rsidRPr="000E34A9">
              <w:rPr>
                <w:rFonts w:ascii="Times New Roman" w:hAnsi="Times New Roman" w:cs="Times New Roman"/>
              </w:rPr>
              <w:t>ных программах Российской Федер</w:t>
            </w:r>
            <w:r w:rsidRPr="000E34A9">
              <w:rPr>
                <w:rFonts w:ascii="Times New Roman" w:hAnsi="Times New Roman" w:cs="Times New Roman"/>
              </w:rPr>
              <w:t>а</w:t>
            </w:r>
            <w:r w:rsidRPr="000E34A9">
              <w:rPr>
                <w:rFonts w:ascii="Times New Roman" w:hAnsi="Times New Roman" w:cs="Times New Roman"/>
              </w:rPr>
              <w:t>ции исходя из возможностей облас</w:t>
            </w:r>
            <w:r w:rsidRPr="000E34A9">
              <w:rPr>
                <w:rFonts w:ascii="Times New Roman" w:hAnsi="Times New Roman" w:cs="Times New Roman"/>
              </w:rPr>
              <w:t>т</w:t>
            </w:r>
            <w:r w:rsidRPr="000E34A9">
              <w:rPr>
                <w:rFonts w:ascii="Times New Roman" w:hAnsi="Times New Roman" w:cs="Times New Roman"/>
              </w:rPr>
              <w:t>ного бюджета по обеспечению обяз</w:t>
            </w:r>
            <w:r w:rsidRPr="000E34A9">
              <w:rPr>
                <w:rFonts w:ascii="Times New Roman" w:hAnsi="Times New Roman" w:cs="Times New Roman"/>
              </w:rPr>
              <w:t>а</w:t>
            </w:r>
            <w:r w:rsidRPr="000E34A9">
              <w:rPr>
                <w:rFonts w:ascii="Times New Roman" w:hAnsi="Times New Roman" w:cs="Times New Roman"/>
              </w:rPr>
              <w:t xml:space="preserve">тельного объема </w:t>
            </w:r>
            <w:proofErr w:type="spellStart"/>
            <w:r w:rsidRPr="000E34A9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E34A9">
              <w:rPr>
                <w:rFonts w:ascii="Times New Roman" w:hAnsi="Times New Roman" w:cs="Times New Roman"/>
              </w:rPr>
              <w:t xml:space="preserve"> с учетом приоритетности расходов</w:t>
            </w:r>
          </w:p>
        </w:tc>
        <w:tc>
          <w:tcPr>
            <w:tcW w:w="3300" w:type="dxa"/>
          </w:tcPr>
          <w:p w:rsidR="000E34A9" w:rsidRPr="000E34A9" w:rsidRDefault="000E34A9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4A9">
              <w:rPr>
                <w:rFonts w:ascii="Times New Roman" w:hAnsi="Times New Roman" w:cs="Times New Roman"/>
              </w:rPr>
              <w:t>в течение 2015 года</w:t>
            </w:r>
          </w:p>
        </w:tc>
        <w:tc>
          <w:tcPr>
            <w:tcW w:w="3228" w:type="dxa"/>
          </w:tcPr>
          <w:p w:rsidR="000E34A9" w:rsidRPr="000E34A9" w:rsidRDefault="00E0546D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0E34A9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="000E34A9">
              <w:rPr>
                <w:rFonts w:ascii="Times New Roman" w:hAnsi="Times New Roman" w:cs="Times New Roman"/>
              </w:rPr>
              <w:t xml:space="preserve"> из областн</w:t>
            </w:r>
            <w:r w:rsidR="000E34A9">
              <w:rPr>
                <w:rFonts w:ascii="Times New Roman" w:hAnsi="Times New Roman" w:cs="Times New Roman"/>
              </w:rPr>
              <w:t>о</w:t>
            </w:r>
            <w:r w:rsidR="000E34A9">
              <w:rPr>
                <w:rFonts w:ascii="Times New Roman" w:hAnsi="Times New Roman" w:cs="Times New Roman"/>
              </w:rPr>
              <w:t>го бюджета при участии в гос</w:t>
            </w:r>
            <w:r w:rsidR="000E34A9">
              <w:rPr>
                <w:rFonts w:ascii="Times New Roman" w:hAnsi="Times New Roman" w:cs="Times New Roman"/>
              </w:rPr>
              <w:t>у</w:t>
            </w:r>
            <w:r w:rsidR="000E34A9">
              <w:rPr>
                <w:rFonts w:ascii="Times New Roman" w:hAnsi="Times New Roman" w:cs="Times New Roman"/>
              </w:rPr>
              <w:t>дарственных программах Ро</w:t>
            </w:r>
            <w:r w:rsidR="000E34A9">
              <w:rPr>
                <w:rFonts w:ascii="Times New Roman" w:hAnsi="Times New Roman" w:cs="Times New Roman"/>
              </w:rPr>
              <w:t>с</w:t>
            </w:r>
            <w:r w:rsidR="000E34A9">
              <w:rPr>
                <w:rFonts w:ascii="Times New Roman" w:hAnsi="Times New Roman" w:cs="Times New Roman"/>
              </w:rPr>
              <w:t>сийской Федерации</w:t>
            </w:r>
            <w:r>
              <w:rPr>
                <w:rFonts w:ascii="Times New Roman" w:hAnsi="Times New Roman" w:cs="Times New Roman"/>
              </w:rPr>
              <w:t xml:space="preserve"> обеспеч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вается в размерах, определе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Соглашениями.</w:t>
            </w:r>
          </w:p>
        </w:tc>
        <w:tc>
          <w:tcPr>
            <w:tcW w:w="3284" w:type="dxa"/>
          </w:tcPr>
          <w:p w:rsidR="000E34A9" w:rsidRPr="009841E2" w:rsidRDefault="000E34A9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34A9" w:rsidRPr="009841E2" w:rsidTr="00383F2F">
        <w:tc>
          <w:tcPr>
            <w:tcW w:w="809" w:type="dxa"/>
          </w:tcPr>
          <w:p w:rsidR="000E34A9" w:rsidRPr="000E34A9" w:rsidRDefault="000E34A9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4A9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882" w:type="dxa"/>
          </w:tcPr>
          <w:p w:rsidR="000E34A9" w:rsidRPr="000E34A9" w:rsidRDefault="000E34A9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4A9">
              <w:rPr>
                <w:rFonts w:ascii="Times New Roman" w:hAnsi="Times New Roman" w:cs="Times New Roman"/>
              </w:rPr>
              <w:t xml:space="preserve">Анализ соблюдения на территории региона социальных нормативов и норм, одобренных </w:t>
            </w:r>
            <w:hyperlink r:id="rId25" w:history="1">
              <w:r w:rsidRPr="000E34A9">
                <w:rPr>
                  <w:rFonts w:ascii="Times New Roman" w:hAnsi="Times New Roman" w:cs="Times New Roman"/>
                </w:rPr>
                <w:t>Распоряжением</w:t>
              </w:r>
            </w:hyperlink>
            <w:r w:rsidRPr="000E34A9">
              <w:rPr>
                <w:rFonts w:ascii="Times New Roman" w:hAnsi="Times New Roman" w:cs="Times New Roman"/>
              </w:rPr>
              <w:t xml:space="preserve"> Правительства Российской Феде</w:t>
            </w:r>
            <w:r>
              <w:rPr>
                <w:rFonts w:ascii="Times New Roman" w:hAnsi="Times New Roman" w:cs="Times New Roman"/>
              </w:rPr>
              <w:t>рации от 03.07.1996 №</w:t>
            </w:r>
            <w:r w:rsidRPr="000E34A9">
              <w:rPr>
                <w:rFonts w:ascii="Times New Roman" w:hAnsi="Times New Roman" w:cs="Times New Roman"/>
              </w:rPr>
              <w:t xml:space="preserve"> 1063-р, в разрезе о</w:t>
            </w:r>
            <w:r w:rsidRPr="000E34A9">
              <w:rPr>
                <w:rFonts w:ascii="Times New Roman" w:hAnsi="Times New Roman" w:cs="Times New Roman"/>
              </w:rPr>
              <w:t>т</w:t>
            </w:r>
            <w:r w:rsidRPr="000E34A9">
              <w:rPr>
                <w:rFonts w:ascii="Times New Roman" w:hAnsi="Times New Roman" w:cs="Times New Roman"/>
              </w:rPr>
              <w:t>раслей и видов государственных и муниципальных учреждений</w:t>
            </w:r>
          </w:p>
        </w:tc>
        <w:tc>
          <w:tcPr>
            <w:tcW w:w="3300" w:type="dxa"/>
          </w:tcPr>
          <w:p w:rsidR="000E34A9" w:rsidRPr="000E34A9" w:rsidRDefault="000E34A9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E34A9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28" w:type="dxa"/>
          </w:tcPr>
          <w:p w:rsidR="000E34A9" w:rsidRPr="000E34A9" w:rsidRDefault="00E0546D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исполнительные органы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дарственной власти Брянской области социального блока осуществляют анализ соблюд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социальных норм и норм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тивов по подведомственным учреждениям. Обобщенные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зультаты анализа будут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ставлены по итогам 2015 года. </w:t>
            </w:r>
          </w:p>
        </w:tc>
        <w:tc>
          <w:tcPr>
            <w:tcW w:w="3284" w:type="dxa"/>
          </w:tcPr>
          <w:p w:rsidR="000E34A9" w:rsidRPr="009841E2" w:rsidRDefault="000E34A9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34A9" w:rsidRPr="009841E2" w:rsidTr="00383F2F">
        <w:tc>
          <w:tcPr>
            <w:tcW w:w="809" w:type="dxa"/>
          </w:tcPr>
          <w:p w:rsidR="000E34A9" w:rsidRPr="009841E2" w:rsidRDefault="000E34A9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882" w:type="dxa"/>
          </w:tcPr>
          <w:p w:rsidR="000E34A9" w:rsidRPr="009841E2" w:rsidRDefault="000E34A9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Разработка и утверждение программ реструктуризации бюджетной сети, включая изменение типа существу</w:t>
            </w:r>
            <w:r w:rsidRPr="009841E2">
              <w:rPr>
                <w:rFonts w:ascii="Times New Roman" w:hAnsi="Times New Roman" w:cs="Times New Roman"/>
              </w:rPr>
              <w:t>ю</w:t>
            </w:r>
            <w:r w:rsidRPr="009841E2">
              <w:rPr>
                <w:rFonts w:ascii="Times New Roman" w:hAnsi="Times New Roman" w:cs="Times New Roman"/>
              </w:rPr>
              <w:t>щих учреждений, перепрофилиров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ние учреждений, присоединение о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дельных учреждений (объединение нескольких) к другим организациям, ликвидацию учреждений</w:t>
            </w:r>
          </w:p>
        </w:tc>
        <w:tc>
          <w:tcPr>
            <w:tcW w:w="3300" w:type="dxa"/>
          </w:tcPr>
          <w:p w:rsidR="000E34A9" w:rsidRPr="009841E2" w:rsidRDefault="000E34A9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до 1 мая 2015 года</w:t>
            </w:r>
          </w:p>
        </w:tc>
        <w:tc>
          <w:tcPr>
            <w:tcW w:w="3228" w:type="dxa"/>
          </w:tcPr>
          <w:p w:rsidR="000E34A9" w:rsidRPr="009841E2" w:rsidRDefault="00E0546D" w:rsidP="004E4CAC">
            <w:pPr>
              <w:ind w:firstLine="8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исполнительными органами государственной власти Бря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ской области социального блока разработаны программы рес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руктуризации бюджетной сети, включающие мероприятия по реорганизации (ликвидации) государственных и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пальных учреждений, оптим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зации численности персонала и т.д.</w:t>
            </w:r>
          </w:p>
        </w:tc>
        <w:tc>
          <w:tcPr>
            <w:tcW w:w="3284" w:type="dxa"/>
          </w:tcPr>
          <w:p w:rsidR="000E34A9" w:rsidRPr="009841E2" w:rsidRDefault="000E34A9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2612" w:rsidRPr="009841E2" w:rsidTr="00383F2F">
        <w:tc>
          <w:tcPr>
            <w:tcW w:w="809" w:type="dxa"/>
          </w:tcPr>
          <w:p w:rsidR="00D52612" w:rsidRPr="009841E2" w:rsidRDefault="00D52612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3882" w:type="dxa"/>
          </w:tcPr>
          <w:p w:rsidR="00D52612" w:rsidRPr="009841E2" w:rsidRDefault="00D52612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Создание рабочей группы по пров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дению ревизии эффективности и</w:t>
            </w:r>
            <w:r w:rsidRPr="009841E2">
              <w:rPr>
                <w:rFonts w:ascii="Times New Roman" w:hAnsi="Times New Roman" w:cs="Times New Roman"/>
              </w:rPr>
              <w:t>с</w:t>
            </w:r>
            <w:r w:rsidRPr="009841E2">
              <w:rPr>
                <w:rFonts w:ascii="Times New Roman" w:hAnsi="Times New Roman" w:cs="Times New Roman"/>
              </w:rPr>
              <w:t>пользования государственного им</w:t>
            </w:r>
            <w:r w:rsidRPr="009841E2">
              <w:rPr>
                <w:rFonts w:ascii="Times New Roman" w:hAnsi="Times New Roman" w:cs="Times New Roman"/>
              </w:rPr>
              <w:t>у</w:t>
            </w:r>
            <w:r w:rsidRPr="009841E2">
              <w:rPr>
                <w:rFonts w:ascii="Times New Roman" w:hAnsi="Times New Roman" w:cs="Times New Roman"/>
              </w:rPr>
              <w:t>щества, закрепленного за государс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венными учреждениями (недвижим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го имущества, закрепленного на праве оперативного управления, особо це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ного движимого имущества, земел</w:t>
            </w:r>
            <w:r w:rsidRPr="009841E2">
              <w:rPr>
                <w:rFonts w:ascii="Times New Roman" w:hAnsi="Times New Roman" w:cs="Times New Roman"/>
              </w:rPr>
              <w:t>ь</w:t>
            </w:r>
            <w:r w:rsidRPr="009841E2">
              <w:rPr>
                <w:rFonts w:ascii="Times New Roman" w:hAnsi="Times New Roman" w:cs="Times New Roman"/>
              </w:rPr>
              <w:lastRenderedPageBreak/>
              <w:t>ных участков, предоставленных на праве постоянного (бессрочного) пользования), анализу эффективности использования муниципального им</w:t>
            </w:r>
            <w:r w:rsidRPr="009841E2">
              <w:rPr>
                <w:rFonts w:ascii="Times New Roman" w:hAnsi="Times New Roman" w:cs="Times New Roman"/>
              </w:rPr>
              <w:t>у</w:t>
            </w:r>
            <w:r w:rsidRPr="009841E2">
              <w:rPr>
                <w:rFonts w:ascii="Times New Roman" w:hAnsi="Times New Roman" w:cs="Times New Roman"/>
              </w:rPr>
              <w:t>щества, закрепленного за муниц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пальными учреждениями</w:t>
            </w:r>
          </w:p>
        </w:tc>
        <w:tc>
          <w:tcPr>
            <w:tcW w:w="3300" w:type="dxa"/>
          </w:tcPr>
          <w:p w:rsidR="00D52612" w:rsidRPr="009841E2" w:rsidRDefault="00D52612" w:rsidP="00815C35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2015 год</w:t>
            </w:r>
          </w:p>
        </w:tc>
        <w:tc>
          <w:tcPr>
            <w:tcW w:w="3228" w:type="dxa"/>
          </w:tcPr>
          <w:p w:rsidR="00A2093A" w:rsidRPr="00A2093A" w:rsidRDefault="00D52612" w:rsidP="00A2093A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841E2">
              <w:rPr>
                <w:rFonts w:ascii="Times New Roman" w:eastAsia="Calibri" w:hAnsi="Times New Roman" w:cs="Times New Roman"/>
              </w:rPr>
              <w:t>приказом управления имущественных отношений Брянской области от 05.05.2015  № 889 создана комиссия по ра</w:t>
            </w:r>
            <w:r w:rsidRPr="009841E2">
              <w:rPr>
                <w:rFonts w:ascii="Times New Roman" w:eastAsia="Calibri" w:hAnsi="Times New Roman" w:cs="Times New Roman"/>
              </w:rPr>
              <w:t>с</w:t>
            </w:r>
            <w:r w:rsidRPr="009841E2">
              <w:rPr>
                <w:rFonts w:ascii="Times New Roman" w:eastAsia="Calibri" w:hAnsi="Times New Roman" w:cs="Times New Roman"/>
              </w:rPr>
              <w:t>смотрению вопросов использ</w:t>
            </w:r>
            <w:r w:rsidRPr="009841E2">
              <w:rPr>
                <w:rFonts w:ascii="Times New Roman" w:eastAsia="Calibri" w:hAnsi="Times New Roman" w:cs="Times New Roman"/>
              </w:rPr>
              <w:t>о</w:t>
            </w:r>
            <w:r w:rsidRPr="009841E2">
              <w:rPr>
                <w:rFonts w:ascii="Times New Roman" w:eastAsia="Calibri" w:hAnsi="Times New Roman" w:cs="Times New Roman"/>
              </w:rPr>
              <w:t>вания государственного имущ</w:t>
            </w:r>
            <w:r w:rsidRPr="009841E2">
              <w:rPr>
                <w:rFonts w:ascii="Times New Roman" w:eastAsia="Calibri" w:hAnsi="Times New Roman" w:cs="Times New Roman"/>
              </w:rPr>
              <w:t>е</w:t>
            </w:r>
            <w:r w:rsidRPr="009841E2">
              <w:rPr>
                <w:rFonts w:ascii="Times New Roman" w:eastAsia="Calibri" w:hAnsi="Times New Roman" w:cs="Times New Roman"/>
              </w:rPr>
              <w:t xml:space="preserve">ства и земельных участков Брянской области, </w:t>
            </w:r>
            <w:r w:rsidR="00A2093A" w:rsidRPr="00A2093A">
              <w:rPr>
                <w:rFonts w:ascii="Times New Roman" w:eastAsia="Times New Roman" w:hAnsi="Times New Roman" w:cs="Times New Roman"/>
              </w:rPr>
              <w:t xml:space="preserve">разработан и </w:t>
            </w:r>
            <w:r w:rsidR="00A2093A" w:rsidRPr="00A2093A">
              <w:rPr>
                <w:rFonts w:ascii="Times New Roman" w:eastAsia="Times New Roman" w:hAnsi="Times New Roman" w:cs="Times New Roman"/>
              </w:rPr>
              <w:lastRenderedPageBreak/>
              <w:t>согласован план проведения мероприятий по контролю на 2015 год, согласно которому осуществлена проверка испол</w:t>
            </w:r>
            <w:r w:rsidR="00A2093A" w:rsidRPr="00A2093A">
              <w:rPr>
                <w:rFonts w:ascii="Times New Roman" w:eastAsia="Times New Roman" w:hAnsi="Times New Roman" w:cs="Times New Roman"/>
              </w:rPr>
              <w:t>ь</w:t>
            </w:r>
            <w:r w:rsidR="00A2093A" w:rsidRPr="00A2093A">
              <w:rPr>
                <w:rFonts w:ascii="Times New Roman" w:eastAsia="Times New Roman" w:hAnsi="Times New Roman" w:cs="Times New Roman"/>
              </w:rPr>
              <w:t>зования земельных участков областной собственности, ра</w:t>
            </w:r>
            <w:r w:rsidR="00A2093A" w:rsidRPr="00A2093A">
              <w:rPr>
                <w:rFonts w:ascii="Times New Roman" w:eastAsia="Times New Roman" w:hAnsi="Times New Roman" w:cs="Times New Roman"/>
              </w:rPr>
              <w:t>с</w:t>
            </w:r>
            <w:r w:rsidR="00A2093A" w:rsidRPr="00A2093A">
              <w:rPr>
                <w:rFonts w:ascii="Times New Roman" w:eastAsia="Times New Roman" w:hAnsi="Times New Roman" w:cs="Times New Roman"/>
              </w:rPr>
              <w:t xml:space="preserve">положенных в </w:t>
            </w:r>
            <w:proofErr w:type="spellStart"/>
            <w:r w:rsidR="00A2093A" w:rsidRPr="00A2093A">
              <w:rPr>
                <w:rFonts w:ascii="Times New Roman" w:eastAsia="Times New Roman" w:hAnsi="Times New Roman" w:cs="Times New Roman"/>
              </w:rPr>
              <w:t>Выгоничском</w:t>
            </w:r>
            <w:proofErr w:type="spellEnd"/>
            <w:r w:rsidR="00A2093A" w:rsidRPr="00A2093A">
              <w:rPr>
                <w:rFonts w:ascii="Times New Roman" w:eastAsia="Times New Roman" w:hAnsi="Times New Roman" w:cs="Times New Roman"/>
              </w:rPr>
              <w:t xml:space="preserve"> районе Брянской области.</w:t>
            </w:r>
          </w:p>
          <w:p w:rsidR="00D52612" w:rsidRDefault="006F06EE" w:rsidP="00815C3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Приказом управления от 08.09.2015 № 1552 создана сп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циальная комиссия по включ</w:t>
            </w:r>
            <w:r>
              <w:rPr>
                <w:rFonts w:ascii="Times New Roman" w:eastAsia="Calibri" w:hAnsi="Times New Roman" w:cs="Times New Roman"/>
              </w:rPr>
              <w:t>е</w:t>
            </w:r>
            <w:r>
              <w:rPr>
                <w:rFonts w:ascii="Times New Roman" w:eastAsia="Calibri" w:hAnsi="Times New Roman" w:cs="Times New Roman"/>
              </w:rPr>
              <w:t>нию в состав казны Брянской области объектов недвижимого имущества, относящихся к со</w:t>
            </w:r>
            <w:r>
              <w:rPr>
                <w:rFonts w:ascii="Times New Roman" w:eastAsia="Calibri" w:hAnsi="Times New Roman" w:cs="Times New Roman"/>
              </w:rPr>
              <w:t>б</w:t>
            </w:r>
            <w:r>
              <w:rPr>
                <w:rFonts w:ascii="Times New Roman" w:eastAsia="Calibri" w:hAnsi="Times New Roman" w:cs="Times New Roman"/>
              </w:rPr>
              <w:t>ственности Брянской области, ранее переданных ГУП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Бря</w:t>
            </w:r>
            <w:r>
              <w:rPr>
                <w:rFonts w:ascii="Times New Roman" w:eastAsia="Calibri" w:hAnsi="Times New Roman" w:cs="Times New Roman"/>
              </w:rPr>
              <w:t>н</w:t>
            </w:r>
            <w:r>
              <w:rPr>
                <w:rFonts w:ascii="Times New Roman" w:eastAsia="Calibri" w:hAnsi="Times New Roman" w:cs="Times New Roman"/>
              </w:rPr>
              <w:t>скстрой</w:t>
            </w:r>
            <w:proofErr w:type="spellEnd"/>
            <w:r>
              <w:rPr>
                <w:rFonts w:ascii="Times New Roman" w:eastAsia="Calibri" w:hAnsi="Times New Roman" w:cs="Times New Roman"/>
              </w:rPr>
              <w:t>» и нереализованных в ходе конкурсного производства.</w:t>
            </w:r>
          </w:p>
          <w:p w:rsidR="008F26C1" w:rsidRPr="00A2093A" w:rsidRDefault="00A2093A" w:rsidP="00815C3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2093A">
              <w:rPr>
                <w:rFonts w:ascii="Times New Roman" w:eastAsia="Times New Roman" w:hAnsi="Times New Roman" w:cs="Times New Roman"/>
              </w:rPr>
              <w:t>С целью создания рабочей группы по проведению ревизии эффективности использования государственного имущества управлением имущественных отношений подготовлен проект нормативного правового акта о создании рабочей группы по проведению ревизии эффекти</w:t>
            </w:r>
            <w:r w:rsidRPr="00A2093A">
              <w:rPr>
                <w:rFonts w:ascii="Times New Roman" w:eastAsia="Times New Roman" w:hAnsi="Times New Roman" w:cs="Times New Roman"/>
              </w:rPr>
              <w:t>в</w:t>
            </w:r>
            <w:r w:rsidRPr="00A2093A">
              <w:rPr>
                <w:rFonts w:ascii="Times New Roman" w:eastAsia="Times New Roman" w:hAnsi="Times New Roman" w:cs="Times New Roman"/>
              </w:rPr>
              <w:t>ности использования государс</w:t>
            </w:r>
            <w:r w:rsidRPr="00A2093A">
              <w:rPr>
                <w:rFonts w:ascii="Times New Roman" w:eastAsia="Times New Roman" w:hAnsi="Times New Roman" w:cs="Times New Roman"/>
              </w:rPr>
              <w:t>т</w:t>
            </w:r>
            <w:r w:rsidRPr="00A2093A">
              <w:rPr>
                <w:rFonts w:ascii="Times New Roman" w:eastAsia="Times New Roman" w:hAnsi="Times New Roman" w:cs="Times New Roman"/>
              </w:rPr>
              <w:t>венного имущества, закрепле</w:t>
            </w:r>
            <w:r w:rsidRPr="00A2093A">
              <w:rPr>
                <w:rFonts w:ascii="Times New Roman" w:eastAsia="Times New Roman" w:hAnsi="Times New Roman" w:cs="Times New Roman"/>
              </w:rPr>
              <w:t>н</w:t>
            </w:r>
            <w:r w:rsidRPr="00A2093A">
              <w:rPr>
                <w:rFonts w:ascii="Times New Roman" w:eastAsia="Times New Roman" w:hAnsi="Times New Roman" w:cs="Times New Roman"/>
              </w:rPr>
              <w:t>ного за государственными у</w:t>
            </w:r>
            <w:r w:rsidRPr="00A2093A">
              <w:rPr>
                <w:rFonts w:ascii="Times New Roman" w:eastAsia="Times New Roman" w:hAnsi="Times New Roman" w:cs="Times New Roman"/>
              </w:rPr>
              <w:t>ч</w:t>
            </w:r>
            <w:r w:rsidRPr="00A2093A">
              <w:rPr>
                <w:rFonts w:ascii="Times New Roman" w:eastAsia="Times New Roman" w:hAnsi="Times New Roman" w:cs="Times New Roman"/>
              </w:rPr>
              <w:t>реждениями (недвижимого имущества, закрепленного на праве оперативного управления, особо ценного движимого им</w:t>
            </w:r>
            <w:r w:rsidRPr="00A2093A">
              <w:rPr>
                <w:rFonts w:ascii="Times New Roman" w:eastAsia="Times New Roman" w:hAnsi="Times New Roman" w:cs="Times New Roman"/>
              </w:rPr>
              <w:t>у</w:t>
            </w:r>
            <w:r w:rsidRPr="00A2093A">
              <w:rPr>
                <w:rFonts w:ascii="Times New Roman" w:eastAsia="Times New Roman" w:hAnsi="Times New Roman" w:cs="Times New Roman"/>
              </w:rPr>
              <w:t>щества, земельных участков, предоставленных на праве п</w:t>
            </w:r>
            <w:r w:rsidRPr="00A2093A">
              <w:rPr>
                <w:rFonts w:ascii="Times New Roman" w:eastAsia="Times New Roman" w:hAnsi="Times New Roman" w:cs="Times New Roman"/>
              </w:rPr>
              <w:t>о</w:t>
            </w:r>
            <w:r w:rsidRPr="00A2093A">
              <w:rPr>
                <w:rFonts w:ascii="Times New Roman" w:eastAsia="Times New Roman" w:hAnsi="Times New Roman" w:cs="Times New Roman"/>
              </w:rPr>
              <w:t>стоянного (бессрочного) пол</w:t>
            </w:r>
            <w:r w:rsidRPr="00A2093A">
              <w:rPr>
                <w:rFonts w:ascii="Times New Roman" w:eastAsia="Times New Roman" w:hAnsi="Times New Roman" w:cs="Times New Roman"/>
              </w:rPr>
              <w:t>ь</w:t>
            </w:r>
            <w:r w:rsidRPr="00A2093A">
              <w:rPr>
                <w:rFonts w:ascii="Times New Roman" w:eastAsia="Times New Roman" w:hAnsi="Times New Roman" w:cs="Times New Roman"/>
              </w:rPr>
              <w:t>зования), анализу эффективн</w:t>
            </w:r>
            <w:r w:rsidRPr="00A2093A">
              <w:rPr>
                <w:rFonts w:ascii="Times New Roman" w:eastAsia="Times New Roman" w:hAnsi="Times New Roman" w:cs="Times New Roman"/>
              </w:rPr>
              <w:t>о</w:t>
            </w:r>
            <w:r w:rsidRPr="00A2093A">
              <w:rPr>
                <w:rFonts w:ascii="Times New Roman" w:eastAsia="Times New Roman" w:hAnsi="Times New Roman" w:cs="Times New Roman"/>
              </w:rPr>
              <w:lastRenderedPageBreak/>
              <w:t xml:space="preserve">сти </w:t>
            </w:r>
            <w:proofErr w:type="spellStart"/>
            <w:r w:rsidRPr="00A2093A">
              <w:rPr>
                <w:rFonts w:ascii="Times New Roman" w:eastAsia="Times New Roman" w:hAnsi="Times New Roman" w:cs="Times New Roman"/>
              </w:rPr>
              <w:t>исполь-зования</w:t>
            </w:r>
            <w:proofErr w:type="spellEnd"/>
            <w:r w:rsidRPr="00A2093A">
              <w:rPr>
                <w:rFonts w:ascii="Times New Roman" w:eastAsia="Times New Roman" w:hAnsi="Times New Roman" w:cs="Times New Roman"/>
              </w:rPr>
              <w:t xml:space="preserve"> муниц</w:t>
            </w:r>
            <w:r w:rsidRPr="00A2093A">
              <w:rPr>
                <w:rFonts w:ascii="Times New Roman" w:eastAsia="Times New Roman" w:hAnsi="Times New Roman" w:cs="Times New Roman"/>
              </w:rPr>
              <w:t>и</w:t>
            </w:r>
            <w:r w:rsidRPr="00A2093A">
              <w:rPr>
                <w:rFonts w:ascii="Times New Roman" w:eastAsia="Times New Roman" w:hAnsi="Times New Roman" w:cs="Times New Roman"/>
              </w:rPr>
              <w:t>пального имущества, закре</w:t>
            </w:r>
            <w:r w:rsidRPr="00A2093A">
              <w:rPr>
                <w:rFonts w:ascii="Times New Roman" w:eastAsia="Times New Roman" w:hAnsi="Times New Roman" w:cs="Times New Roman"/>
              </w:rPr>
              <w:t>п</w:t>
            </w:r>
            <w:r w:rsidRPr="00A2093A">
              <w:rPr>
                <w:rFonts w:ascii="Times New Roman" w:eastAsia="Times New Roman" w:hAnsi="Times New Roman" w:cs="Times New Roman"/>
              </w:rPr>
              <w:t>ленного</w:t>
            </w:r>
            <w:proofErr w:type="gramEnd"/>
            <w:r w:rsidRPr="00A2093A">
              <w:rPr>
                <w:rFonts w:ascii="Times New Roman" w:eastAsia="Times New Roman" w:hAnsi="Times New Roman" w:cs="Times New Roman"/>
              </w:rPr>
              <w:t xml:space="preserve"> за муниципальными учреждениями. В настоящее время проект находится на ст</w:t>
            </w:r>
            <w:r w:rsidRPr="00A2093A">
              <w:rPr>
                <w:rFonts w:ascii="Times New Roman" w:eastAsia="Times New Roman" w:hAnsi="Times New Roman" w:cs="Times New Roman"/>
              </w:rPr>
              <w:t>а</w:t>
            </w:r>
            <w:r w:rsidRPr="00A2093A">
              <w:rPr>
                <w:rFonts w:ascii="Times New Roman" w:eastAsia="Times New Roman" w:hAnsi="Times New Roman" w:cs="Times New Roman"/>
              </w:rPr>
              <w:t>дии согласования.</w:t>
            </w:r>
          </w:p>
        </w:tc>
        <w:tc>
          <w:tcPr>
            <w:tcW w:w="3284" w:type="dxa"/>
          </w:tcPr>
          <w:p w:rsidR="00D52612" w:rsidRPr="009841E2" w:rsidRDefault="00D52612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2612" w:rsidRPr="009841E2" w:rsidTr="00383F2F">
        <w:tc>
          <w:tcPr>
            <w:tcW w:w="809" w:type="dxa"/>
          </w:tcPr>
          <w:p w:rsidR="00D52612" w:rsidRPr="00D52612" w:rsidRDefault="00D52612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12">
              <w:rPr>
                <w:rFonts w:ascii="Times New Roman" w:hAnsi="Times New Roman" w:cs="Times New Roman"/>
              </w:rPr>
              <w:lastRenderedPageBreak/>
              <w:t>4.9.</w:t>
            </w:r>
          </w:p>
        </w:tc>
        <w:tc>
          <w:tcPr>
            <w:tcW w:w="3882" w:type="dxa"/>
          </w:tcPr>
          <w:p w:rsidR="00D52612" w:rsidRPr="00D52612" w:rsidRDefault="00D52612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12">
              <w:rPr>
                <w:rFonts w:ascii="Times New Roman" w:hAnsi="Times New Roman" w:cs="Times New Roman"/>
              </w:rPr>
              <w:t>Реорганизация (объединение) гос</w:t>
            </w:r>
            <w:r w:rsidRPr="00D52612">
              <w:rPr>
                <w:rFonts w:ascii="Times New Roman" w:hAnsi="Times New Roman" w:cs="Times New Roman"/>
              </w:rPr>
              <w:t>у</w:t>
            </w:r>
            <w:r w:rsidRPr="00D52612">
              <w:rPr>
                <w:rFonts w:ascii="Times New Roman" w:hAnsi="Times New Roman" w:cs="Times New Roman"/>
              </w:rPr>
              <w:t>дарственных учреждений среднего профессионального образования по направлениям: сельское хозяйство, индустрия сервиса и услуг, индустрия промышленности и транспорта, те</w:t>
            </w:r>
            <w:r w:rsidRPr="00D52612">
              <w:rPr>
                <w:rFonts w:ascii="Times New Roman" w:hAnsi="Times New Roman" w:cs="Times New Roman"/>
              </w:rPr>
              <w:t>х</w:t>
            </w:r>
            <w:r w:rsidRPr="00D52612">
              <w:rPr>
                <w:rFonts w:ascii="Times New Roman" w:hAnsi="Times New Roman" w:cs="Times New Roman"/>
              </w:rPr>
              <w:t>нология и строительство, педагогич</w:t>
            </w:r>
            <w:r w:rsidRPr="00D52612">
              <w:rPr>
                <w:rFonts w:ascii="Times New Roman" w:hAnsi="Times New Roman" w:cs="Times New Roman"/>
              </w:rPr>
              <w:t>е</w:t>
            </w:r>
            <w:r w:rsidRPr="00D52612">
              <w:rPr>
                <w:rFonts w:ascii="Times New Roman" w:hAnsi="Times New Roman" w:cs="Times New Roman"/>
              </w:rPr>
              <w:t>ское образование, привлечение ф</w:t>
            </w:r>
            <w:r w:rsidRPr="00D52612">
              <w:rPr>
                <w:rFonts w:ascii="Times New Roman" w:hAnsi="Times New Roman" w:cs="Times New Roman"/>
              </w:rPr>
              <w:t>и</w:t>
            </w:r>
            <w:r w:rsidRPr="00D52612">
              <w:rPr>
                <w:rFonts w:ascii="Times New Roman" w:hAnsi="Times New Roman" w:cs="Times New Roman"/>
              </w:rPr>
              <w:t>нансовых средств и материально-техническую базу работодателей.</w:t>
            </w:r>
          </w:p>
          <w:p w:rsidR="00D52612" w:rsidRPr="00D52612" w:rsidRDefault="00D52612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12">
              <w:rPr>
                <w:rFonts w:ascii="Times New Roman" w:hAnsi="Times New Roman" w:cs="Times New Roman"/>
              </w:rPr>
              <w:t>Создание многофункциональных це</w:t>
            </w:r>
            <w:r w:rsidRPr="00D52612">
              <w:rPr>
                <w:rFonts w:ascii="Times New Roman" w:hAnsi="Times New Roman" w:cs="Times New Roman"/>
              </w:rPr>
              <w:t>н</w:t>
            </w:r>
            <w:r w:rsidRPr="00D52612">
              <w:rPr>
                <w:rFonts w:ascii="Times New Roman" w:hAnsi="Times New Roman" w:cs="Times New Roman"/>
              </w:rPr>
              <w:t>тров прикладных квалификаций с привлечением средств работодателей, выполняющих функции корпорати</w:t>
            </w:r>
            <w:r w:rsidRPr="00D52612">
              <w:rPr>
                <w:rFonts w:ascii="Times New Roman" w:hAnsi="Times New Roman" w:cs="Times New Roman"/>
              </w:rPr>
              <w:t>в</w:t>
            </w:r>
            <w:r w:rsidRPr="00D52612">
              <w:rPr>
                <w:rFonts w:ascii="Times New Roman" w:hAnsi="Times New Roman" w:cs="Times New Roman"/>
              </w:rPr>
              <w:t>ных заказчиков кадров, отвечающих за целевое трудоустройство выпус</w:t>
            </w:r>
            <w:r w:rsidRPr="00D52612">
              <w:rPr>
                <w:rFonts w:ascii="Times New Roman" w:hAnsi="Times New Roman" w:cs="Times New Roman"/>
              </w:rPr>
              <w:t>к</w:t>
            </w:r>
            <w:r w:rsidRPr="00D52612">
              <w:rPr>
                <w:rFonts w:ascii="Times New Roman" w:hAnsi="Times New Roman" w:cs="Times New Roman"/>
              </w:rPr>
              <w:t xml:space="preserve">ников, </w:t>
            </w:r>
            <w:proofErr w:type="spellStart"/>
            <w:r w:rsidRPr="00D52612">
              <w:rPr>
                <w:rFonts w:ascii="Times New Roman" w:hAnsi="Times New Roman" w:cs="Times New Roman"/>
              </w:rPr>
              <w:t>рекрутинг</w:t>
            </w:r>
            <w:proofErr w:type="spellEnd"/>
            <w:r w:rsidRPr="00D52612">
              <w:rPr>
                <w:rFonts w:ascii="Times New Roman" w:hAnsi="Times New Roman" w:cs="Times New Roman"/>
              </w:rPr>
              <w:t>, создающих совм</w:t>
            </w:r>
            <w:r w:rsidRPr="00D52612">
              <w:rPr>
                <w:rFonts w:ascii="Times New Roman" w:hAnsi="Times New Roman" w:cs="Times New Roman"/>
              </w:rPr>
              <w:t>е</w:t>
            </w:r>
            <w:r w:rsidRPr="00D52612">
              <w:rPr>
                <w:rFonts w:ascii="Times New Roman" w:hAnsi="Times New Roman" w:cs="Times New Roman"/>
              </w:rPr>
              <w:t>стные участки, лаборатории, масте</w:t>
            </w:r>
            <w:r w:rsidRPr="00D52612">
              <w:rPr>
                <w:rFonts w:ascii="Times New Roman" w:hAnsi="Times New Roman" w:cs="Times New Roman"/>
              </w:rPr>
              <w:t>р</w:t>
            </w:r>
            <w:r w:rsidRPr="00D52612">
              <w:rPr>
                <w:rFonts w:ascii="Times New Roman" w:hAnsi="Times New Roman" w:cs="Times New Roman"/>
              </w:rPr>
              <w:t>ские</w:t>
            </w:r>
          </w:p>
        </w:tc>
        <w:tc>
          <w:tcPr>
            <w:tcW w:w="3300" w:type="dxa"/>
          </w:tcPr>
          <w:p w:rsidR="00D52612" w:rsidRPr="00D52612" w:rsidRDefault="00D52612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52612">
              <w:rPr>
                <w:rFonts w:ascii="Times New Roman" w:hAnsi="Times New Roman" w:cs="Times New Roman"/>
              </w:rPr>
              <w:t>до 1 мая 2015 года</w:t>
            </w:r>
          </w:p>
        </w:tc>
        <w:tc>
          <w:tcPr>
            <w:tcW w:w="3228" w:type="dxa"/>
          </w:tcPr>
          <w:p w:rsidR="00D52612" w:rsidRPr="00D52612" w:rsidRDefault="006311B2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целях обеспечения условий модернизации региональной системы профессионального образования и удовлетворения потребности граждан в досту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ном и качественном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нии, соответствующем требов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ниям инновационного социал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но-ориентированного развития Брянской области, создания в Брянской области современной системы подготовки рабочих кадров и формирования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кладных квалификаций в 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ках образовательно-производственных кластеров разработана и утверждена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домственная целевая программа «Развитие профессионального образования Брянской области» (2016-2020 годы)</w:t>
            </w:r>
            <w:r w:rsidR="007A16A6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284" w:type="dxa"/>
          </w:tcPr>
          <w:p w:rsidR="00D52612" w:rsidRPr="009841E2" w:rsidRDefault="00D52612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6A6" w:rsidRPr="009841E2" w:rsidTr="00383F2F">
        <w:tc>
          <w:tcPr>
            <w:tcW w:w="809" w:type="dxa"/>
          </w:tcPr>
          <w:p w:rsidR="007A16A6" w:rsidRPr="007A16A6" w:rsidRDefault="007A16A6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16A6">
              <w:rPr>
                <w:rFonts w:ascii="Times New Roman" w:hAnsi="Times New Roman" w:cs="Times New Roman"/>
              </w:rPr>
              <w:t>4.10.</w:t>
            </w:r>
          </w:p>
        </w:tc>
        <w:tc>
          <w:tcPr>
            <w:tcW w:w="3882" w:type="dxa"/>
          </w:tcPr>
          <w:p w:rsidR="007A16A6" w:rsidRPr="007A16A6" w:rsidRDefault="007A16A6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16A6">
              <w:rPr>
                <w:rFonts w:ascii="Times New Roman" w:hAnsi="Times New Roman" w:cs="Times New Roman"/>
              </w:rPr>
              <w:t>Обеспечение строгого соблюдения соотношения доли работников адм</w:t>
            </w:r>
            <w:r w:rsidRPr="007A16A6">
              <w:rPr>
                <w:rFonts w:ascii="Times New Roman" w:hAnsi="Times New Roman" w:cs="Times New Roman"/>
              </w:rPr>
              <w:t>и</w:t>
            </w:r>
            <w:r w:rsidRPr="007A16A6">
              <w:rPr>
                <w:rFonts w:ascii="Times New Roman" w:hAnsi="Times New Roman" w:cs="Times New Roman"/>
              </w:rPr>
              <w:t>нистративно-управленческого и всп</w:t>
            </w:r>
            <w:r w:rsidRPr="007A16A6">
              <w:rPr>
                <w:rFonts w:ascii="Times New Roman" w:hAnsi="Times New Roman" w:cs="Times New Roman"/>
              </w:rPr>
              <w:t>о</w:t>
            </w:r>
            <w:r w:rsidRPr="007A16A6">
              <w:rPr>
                <w:rFonts w:ascii="Times New Roman" w:hAnsi="Times New Roman" w:cs="Times New Roman"/>
              </w:rPr>
              <w:t>могательного персонала в общей чи</w:t>
            </w:r>
            <w:r w:rsidRPr="007A16A6">
              <w:rPr>
                <w:rFonts w:ascii="Times New Roman" w:hAnsi="Times New Roman" w:cs="Times New Roman"/>
              </w:rPr>
              <w:t>с</w:t>
            </w:r>
            <w:r w:rsidRPr="007A16A6">
              <w:rPr>
                <w:rFonts w:ascii="Times New Roman" w:hAnsi="Times New Roman" w:cs="Times New Roman"/>
              </w:rPr>
              <w:t>ленности работников учреждений</w:t>
            </w:r>
          </w:p>
        </w:tc>
        <w:tc>
          <w:tcPr>
            <w:tcW w:w="3300" w:type="dxa"/>
          </w:tcPr>
          <w:p w:rsidR="007A16A6" w:rsidRPr="007A16A6" w:rsidRDefault="007A16A6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A16A6">
              <w:rPr>
                <w:rFonts w:ascii="Times New Roman" w:hAnsi="Times New Roman" w:cs="Times New Roman"/>
              </w:rPr>
              <w:t>в течение 2015 года</w:t>
            </w:r>
          </w:p>
        </w:tc>
        <w:tc>
          <w:tcPr>
            <w:tcW w:w="3228" w:type="dxa"/>
          </w:tcPr>
          <w:p w:rsidR="007A16A6" w:rsidRPr="000C267B" w:rsidRDefault="000C267B" w:rsidP="00815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C267B">
              <w:rPr>
                <w:rFonts w:ascii="Times New Roman" w:hAnsi="Times New Roman" w:cs="Times New Roman"/>
              </w:rPr>
              <w:t>оотношение доли работников административно-управленческого и вспомог</w:t>
            </w:r>
            <w:r w:rsidRPr="000C267B">
              <w:rPr>
                <w:rFonts w:ascii="Times New Roman" w:hAnsi="Times New Roman" w:cs="Times New Roman"/>
              </w:rPr>
              <w:t>а</w:t>
            </w:r>
            <w:r w:rsidRPr="000C267B">
              <w:rPr>
                <w:rFonts w:ascii="Times New Roman" w:hAnsi="Times New Roman" w:cs="Times New Roman"/>
              </w:rPr>
              <w:t>тельного персонала в общей численности работников учр</w:t>
            </w:r>
            <w:r w:rsidRPr="000C267B">
              <w:rPr>
                <w:rFonts w:ascii="Times New Roman" w:hAnsi="Times New Roman" w:cs="Times New Roman"/>
              </w:rPr>
              <w:t>е</w:t>
            </w:r>
            <w:r w:rsidRPr="000C267B">
              <w:rPr>
                <w:rFonts w:ascii="Times New Roman" w:hAnsi="Times New Roman" w:cs="Times New Roman"/>
              </w:rPr>
              <w:t>ждений</w:t>
            </w:r>
            <w:r>
              <w:rPr>
                <w:rFonts w:ascii="Times New Roman" w:hAnsi="Times New Roman" w:cs="Times New Roman"/>
              </w:rPr>
              <w:t xml:space="preserve"> обеспечивается в 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ках мероприятий по оптимиз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бюджетной сети.</w:t>
            </w:r>
          </w:p>
        </w:tc>
        <w:tc>
          <w:tcPr>
            <w:tcW w:w="3284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6A6" w:rsidRPr="009841E2" w:rsidTr="00383F2F">
        <w:tc>
          <w:tcPr>
            <w:tcW w:w="809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4.11.</w:t>
            </w:r>
          </w:p>
        </w:tc>
        <w:tc>
          <w:tcPr>
            <w:tcW w:w="3882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Расширение перечня услуг, оказыва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мых учреждениями на платной осн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lastRenderedPageBreak/>
              <w:t>ве, увеличение их доли в общем об</w:t>
            </w:r>
            <w:r w:rsidRPr="009841E2">
              <w:rPr>
                <w:rFonts w:ascii="Times New Roman" w:hAnsi="Times New Roman" w:cs="Times New Roman"/>
              </w:rPr>
              <w:t>ъ</w:t>
            </w:r>
            <w:r w:rsidRPr="009841E2">
              <w:rPr>
                <w:rFonts w:ascii="Times New Roman" w:hAnsi="Times New Roman" w:cs="Times New Roman"/>
              </w:rPr>
              <w:t xml:space="preserve">еме расходов учреждений, повышение </w:t>
            </w:r>
            <w:proofErr w:type="gramStart"/>
            <w:r w:rsidRPr="009841E2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9841E2">
              <w:rPr>
                <w:rFonts w:ascii="Times New Roman" w:hAnsi="Times New Roman" w:cs="Times New Roman"/>
              </w:rPr>
              <w:t xml:space="preserve"> использованием средств</w:t>
            </w:r>
          </w:p>
        </w:tc>
        <w:tc>
          <w:tcPr>
            <w:tcW w:w="3300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в течение 2015 года</w:t>
            </w:r>
          </w:p>
        </w:tc>
        <w:tc>
          <w:tcPr>
            <w:tcW w:w="3228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департаментом финансов 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 xml:space="preserve">ской области до 1 марта 2015 </w:t>
            </w:r>
            <w:r w:rsidRPr="009841E2">
              <w:rPr>
                <w:rFonts w:ascii="Times New Roman" w:hAnsi="Times New Roman" w:cs="Times New Roman"/>
              </w:rPr>
              <w:lastRenderedPageBreak/>
              <w:t>года открыты лицевые счета всем государственным учре</w:t>
            </w:r>
            <w:r w:rsidRPr="009841E2">
              <w:rPr>
                <w:rFonts w:ascii="Times New Roman" w:hAnsi="Times New Roman" w:cs="Times New Roman"/>
              </w:rPr>
              <w:t>ж</w:t>
            </w:r>
            <w:r w:rsidRPr="009841E2">
              <w:rPr>
                <w:rFonts w:ascii="Times New Roman" w:hAnsi="Times New Roman" w:cs="Times New Roman"/>
              </w:rPr>
              <w:t>дениям Брянской области для учета операций со средствами, поступающими от приносящей доход деятельности. Осущест</w:t>
            </w:r>
            <w:r w:rsidRPr="009841E2">
              <w:rPr>
                <w:rFonts w:ascii="Times New Roman" w:hAnsi="Times New Roman" w:cs="Times New Roman"/>
              </w:rPr>
              <w:t>в</w:t>
            </w:r>
            <w:r w:rsidRPr="009841E2">
              <w:rPr>
                <w:rFonts w:ascii="Times New Roman" w:hAnsi="Times New Roman" w:cs="Times New Roman"/>
              </w:rPr>
              <w:t>ляется контроль приоритетн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сти платежей государственных учреждений, а также анализ планов финансово-хозяйственной деятельности учреждений на предмет план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рования в полном объеме пе</w:t>
            </w:r>
            <w:r w:rsidRPr="009841E2"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воочередных расходов.</w:t>
            </w:r>
          </w:p>
        </w:tc>
        <w:tc>
          <w:tcPr>
            <w:tcW w:w="3284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6A6" w:rsidRPr="009841E2" w:rsidTr="00C16498">
        <w:tc>
          <w:tcPr>
            <w:tcW w:w="809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4.12.</w:t>
            </w:r>
          </w:p>
        </w:tc>
        <w:tc>
          <w:tcPr>
            <w:tcW w:w="3882" w:type="dxa"/>
          </w:tcPr>
          <w:p w:rsidR="007A16A6" w:rsidRPr="009841E2" w:rsidRDefault="007A16A6" w:rsidP="00C164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Привлечение бюджетных кредитов </w:t>
            </w:r>
            <w:proofErr w:type="gramStart"/>
            <w:r w:rsidRPr="009841E2">
              <w:rPr>
                <w:rFonts w:ascii="Times New Roman" w:hAnsi="Times New Roman" w:cs="Times New Roman"/>
              </w:rPr>
              <w:t>из федерального бюджета для частичн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го покрытия дефицита бюджета 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ской области в целях погашения до</w:t>
            </w:r>
            <w:r w:rsidRPr="009841E2">
              <w:rPr>
                <w:rFonts w:ascii="Times New Roman" w:hAnsi="Times New Roman" w:cs="Times New Roman"/>
              </w:rPr>
              <w:t>л</w:t>
            </w:r>
            <w:r w:rsidRPr="009841E2">
              <w:rPr>
                <w:rFonts w:ascii="Times New Roman" w:hAnsi="Times New Roman" w:cs="Times New Roman"/>
              </w:rPr>
              <w:t>говых обязательств субъекта Росси</w:t>
            </w:r>
            <w:r w:rsidRPr="009841E2">
              <w:rPr>
                <w:rFonts w:ascii="Times New Roman" w:hAnsi="Times New Roman" w:cs="Times New Roman"/>
              </w:rPr>
              <w:t>й</w:t>
            </w:r>
            <w:r w:rsidRPr="009841E2">
              <w:rPr>
                <w:rFonts w:ascii="Times New Roman" w:hAnsi="Times New Roman" w:cs="Times New Roman"/>
              </w:rPr>
              <w:t>ской Федерации в виде обязательств по кредитам</w:t>
            </w:r>
            <w:proofErr w:type="gramEnd"/>
            <w:r w:rsidRPr="009841E2">
              <w:rPr>
                <w:rFonts w:ascii="Times New Roman" w:hAnsi="Times New Roman" w:cs="Times New Roman"/>
              </w:rPr>
              <w:t>, полученным от креди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ных организаций</w:t>
            </w:r>
          </w:p>
        </w:tc>
        <w:tc>
          <w:tcPr>
            <w:tcW w:w="3300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после распределения Минф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ном России бюджетных кред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28" w:type="dxa"/>
          </w:tcPr>
          <w:p w:rsidR="007A16A6" w:rsidRPr="006C053C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  <w:r w:rsidRPr="006C053C">
              <w:rPr>
                <w:rFonts w:ascii="Times New Roman" w:hAnsi="Times New Roman" w:cs="Times New Roman"/>
              </w:rPr>
              <w:t>25 марта 2015 года из фед</w:t>
            </w:r>
            <w:r w:rsidRPr="006C053C">
              <w:rPr>
                <w:rFonts w:ascii="Times New Roman" w:hAnsi="Times New Roman" w:cs="Times New Roman"/>
              </w:rPr>
              <w:t>е</w:t>
            </w:r>
            <w:r w:rsidRPr="006C053C">
              <w:rPr>
                <w:rFonts w:ascii="Times New Roman" w:hAnsi="Times New Roman" w:cs="Times New Roman"/>
              </w:rPr>
              <w:t>рального бюджета был получен бюджетный кредит для части</w:t>
            </w:r>
            <w:r w:rsidRPr="006C053C">
              <w:rPr>
                <w:rFonts w:ascii="Times New Roman" w:hAnsi="Times New Roman" w:cs="Times New Roman"/>
              </w:rPr>
              <w:t>ч</w:t>
            </w:r>
            <w:r w:rsidRPr="006C053C">
              <w:rPr>
                <w:rFonts w:ascii="Times New Roman" w:hAnsi="Times New Roman" w:cs="Times New Roman"/>
              </w:rPr>
              <w:t>ного покрытия дефицита бю</w:t>
            </w:r>
            <w:r w:rsidRPr="006C053C">
              <w:rPr>
                <w:rFonts w:ascii="Times New Roman" w:hAnsi="Times New Roman" w:cs="Times New Roman"/>
              </w:rPr>
              <w:t>д</w:t>
            </w:r>
            <w:r w:rsidRPr="006C053C">
              <w:rPr>
                <w:rFonts w:ascii="Times New Roman" w:hAnsi="Times New Roman" w:cs="Times New Roman"/>
              </w:rPr>
              <w:t>жета Брянской области в разм</w:t>
            </w:r>
            <w:r w:rsidRPr="006C053C">
              <w:rPr>
                <w:rFonts w:ascii="Times New Roman" w:hAnsi="Times New Roman" w:cs="Times New Roman"/>
              </w:rPr>
              <w:t>е</w:t>
            </w:r>
            <w:r w:rsidRPr="006C053C">
              <w:rPr>
                <w:rFonts w:ascii="Times New Roman" w:hAnsi="Times New Roman" w:cs="Times New Roman"/>
              </w:rPr>
              <w:t>ре 1867</w:t>
            </w:r>
            <w:r>
              <w:rPr>
                <w:rFonts w:ascii="Times New Roman" w:hAnsi="Times New Roman" w:cs="Times New Roman"/>
              </w:rPr>
              <w:t>,1 млн</w:t>
            </w:r>
            <w:r w:rsidRPr="006C053C">
              <w:rPr>
                <w:rFonts w:ascii="Times New Roman" w:hAnsi="Times New Roman" w:cs="Times New Roman"/>
              </w:rPr>
              <w:t>. рублей. 28 се</w:t>
            </w:r>
            <w:r w:rsidRPr="006C053C">
              <w:rPr>
                <w:rFonts w:ascii="Times New Roman" w:hAnsi="Times New Roman" w:cs="Times New Roman"/>
              </w:rPr>
              <w:t>н</w:t>
            </w:r>
            <w:r w:rsidRPr="006C053C">
              <w:rPr>
                <w:rFonts w:ascii="Times New Roman" w:hAnsi="Times New Roman" w:cs="Times New Roman"/>
              </w:rPr>
              <w:t>тября 2015 года бюджетом Брянской области получен бюджетный кредит из фед</w:t>
            </w:r>
            <w:r w:rsidRPr="006C053C">
              <w:rPr>
                <w:rFonts w:ascii="Times New Roman" w:hAnsi="Times New Roman" w:cs="Times New Roman"/>
              </w:rPr>
              <w:t>е</w:t>
            </w:r>
            <w:r w:rsidRPr="006C053C">
              <w:rPr>
                <w:rFonts w:ascii="Times New Roman" w:hAnsi="Times New Roman" w:cs="Times New Roman"/>
              </w:rPr>
              <w:t>рального бюджета на аналоги</w:t>
            </w:r>
            <w:r w:rsidRPr="006C053C">
              <w:rPr>
                <w:rFonts w:ascii="Times New Roman" w:hAnsi="Times New Roman" w:cs="Times New Roman"/>
              </w:rPr>
              <w:t>ч</w:t>
            </w:r>
            <w:r w:rsidRPr="006C053C">
              <w:rPr>
                <w:rFonts w:ascii="Times New Roman" w:hAnsi="Times New Roman" w:cs="Times New Roman"/>
              </w:rPr>
              <w:t>ные цели в объёме 1374</w:t>
            </w:r>
            <w:r>
              <w:rPr>
                <w:rFonts w:ascii="Times New Roman" w:hAnsi="Times New Roman" w:cs="Times New Roman"/>
              </w:rPr>
              <w:t>,3 млн</w:t>
            </w:r>
            <w:r w:rsidRPr="006C053C">
              <w:rPr>
                <w:rFonts w:ascii="Times New Roman" w:hAnsi="Times New Roman" w:cs="Times New Roman"/>
              </w:rPr>
              <w:t>. рублей</w:t>
            </w:r>
          </w:p>
        </w:tc>
        <w:tc>
          <w:tcPr>
            <w:tcW w:w="3284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6A6" w:rsidRPr="009841E2" w:rsidTr="00383F2F">
        <w:tc>
          <w:tcPr>
            <w:tcW w:w="809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4.13.</w:t>
            </w:r>
          </w:p>
        </w:tc>
        <w:tc>
          <w:tcPr>
            <w:tcW w:w="3882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Дополнение прогнозного плана (пр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граммы) приватизации 10 объектами казны Брянской области и 2 пакетами акций акционерных обществ, наход</w:t>
            </w:r>
            <w:r w:rsidRPr="009841E2">
              <w:rPr>
                <w:rFonts w:ascii="Times New Roman" w:hAnsi="Times New Roman" w:cs="Times New Roman"/>
              </w:rPr>
              <w:t>я</w:t>
            </w:r>
            <w:r w:rsidRPr="009841E2">
              <w:rPr>
                <w:rFonts w:ascii="Times New Roman" w:hAnsi="Times New Roman" w:cs="Times New Roman"/>
              </w:rPr>
              <w:t>щихся в собственности Брянской о</w:t>
            </w:r>
            <w:r w:rsidRPr="009841E2">
              <w:rPr>
                <w:rFonts w:ascii="Times New Roman" w:hAnsi="Times New Roman" w:cs="Times New Roman"/>
              </w:rPr>
              <w:t>б</w:t>
            </w:r>
            <w:r w:rsidRPr="009841E2">
              <w:rPr>
                <w:rFonts w:ascii="Times New Roman" w:hAnsi="Times New Roman" w:cs="Times New Roman"/>
              </w:rPr>
              <w:t>ласти, и осуществление мероприятий по реализации прогнозного плана</w:t>
            </w:r>
          </w:p>
        </w:tc>
        <w:tc>
          <w:tcPr>
            <w:tcW w:w="3300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28" w:type="dxa"/>
          </w:tcPr>
          <w:p w:rsidR="007A16A6" w:rsidRPr="009841E2" w:rsidRDefault="000C267B" w:rsidP="00FE3A04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постановлениями</w:t>
            </w:r>
            <w:r w:rsidR="007A16A6" w:rsidRPr="009841E2">
              <w:rPr>
                <w:rFonts w:ascii="Times New Roman" w:eastAsia="Calibri" w:hAnsi="Times New Roman" w:cs="Times New Roman"/>
              </w:rPr>
              <w:t xml:space="preserve"> Брянской о</w:t>
            </w:r>
            <w:r w:rsidR="007A16A6" w:rsidRPr="009841E2">
              <w:rPr>
                <w:rFonts w:ascii="Times New Roman" w:eastAsia="Calibri" w:hAnsi="Times New Roman" w:cs="Times New Roman"/>
              </w:rPr>
              <w:t>б</w:t>
            </w:r>
            <w:r w:rsidR="007A16A6" w:rsidRPr="009841E2">
              <w:rPr>
                <w:rFonts w:ascii="Times New Roman" w:eastAsia="Calibri" w:hAnsi="Times New Roman" w:cs="Times New Roman"/>
              </w:rPr>
              <w:t xml:space="preserve">ластной Думы от 26.03.2015 № 6-213 </w:t>
            </w:r>
            <w:r>
              <w:rPr>
                <w:rFonts w:ascii="Times New Roman" w:eastAsia="Calibri" w:hAnsi="Times New Roman" w:cs="Times New Roman"/>
              </w:rPr>
              <w:t xml:space="preserve">и от 25.06.2015 № 6-293 </w:t>
            </w:r>
            <w:r w:rsidR="007A16A6" w:rsidRPr="009841E2">
              <w:rPr>
                <w:rFonts w:ascii="Times New Roman" w:eastAsia="Calibri" w:hAnsi="Times New Roman" w:cs="Times New Roman"/>
              </w:rPr>
              <w:t>утверждены изменения в пр</w:t>
            </w:r>
            <w:r w:rsidR="007A16A6" w:rsidRPr="009841E2">
              <w:rPr>
                <w:rFonts w:ascii="Times New Roman" w:eastAsia="Calibri" w:hAnsi="Times New Roman" w:cs="Times New Roman"/>
              </w:rPr>
              <w:t>о</w:t>
            </w:r>
            <w:r w:rsidR="007A16A6" w:rsidRPr="009841E2">
              <w:rPr>
                <w:rFonts w:ascii="Times New Roman" w:eastAsia="Calibri" w:hAnsi="Times New Roman" w:cs="Times New Roman"/>
              </w:rPr>
              <w:t>гнозный план (программу) пр</w:t>
            </w:r>
            <w:r w:rsidR="007A16A6" w:rsidRPr="009841E2">
              <w:rPr>
                <w:rFonts w:ascii="Times New Roman" w:eastAsia="Calibri" w:hAnsi="Times New Roman" w:cs="Times New Roman"/>
              </w:rPr>
              <w:t>и</w:t>
            </w:r>
            <w:r w:rsidR="007A16A6" w:rsidRPr="009841E2">
              <w:rPr>
                <w:rFonts w:ascii="Times New Roman" w:eastAsia="Calibri" w:hAnsi="Times New Roman" w:cs="Times New Roman"/>
              </w:rPr>
              <w:t>ватизации государственного имущества Брянской области на 2014-2016 годы.</w:t>
            </w:r>
          </w:p>
          <w:p w:rsidR="007A16A6" w:rsidRPr="009841E2" w:rsidRDefault="000C267B" w:rsidP="00FE3A0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7A16A6" w:rsidRPr="009841E2">
              <w:rPr>
                <w:rFonts w:ascii="Times New Roman" w:eastAsia="Calibri" w:hAnsi="Times New Roman" w:cs="Times New Roman"/>
              </w:rPr>
              <w:t xml:space="preserve">ополнительно </w:t>
            </w:r>
            <w:r>
              <w:rPr>
                <w:rFonts w:ascii="Times New Roman" w:eastAsia="Calibri" w:hAnsi="Times New Roman" w:cs="Times New Roman"/>
              </w:rPr>
              <w:t xml:space="preserve">приватизации подлежат </w:t>
            </w:r>
            <w:r w:rsidR="007A16A6" w:rsidRPr="009841E2">
              <w:rPr>
                <w:rFonts w:ascii="Times New Roman" w:eastAsia="Calibri" w:hAnsi="Times New Roman" w:cs="Times New Roman"/>
              </w:rPr>
              <w:t>16 объектов казны Брянской области, включая з</w:t>
            </w:r>
            <w:r w:rsidR="007A16A6" w:rsidRPr="009841E2">
              <w:rPr>
                <w:rFonts w:ascii="Times New Roman" w:eastAsia="Calibri" w:hAnsi="Times New Roman" w:cs="Times New Roman"/>
              </w:rPr>
              <w:t>е</w:t>
            </w:r>
            <w:r w:rsidR="007A16A6" w:rsidRPr="009841E2">
              <w:rPr>
                <w:rFonts w:ascii="Times New Roman" w:eastAsia="Calibri" w:hAnsi="Times New Roman" w:cs="Times New Roman"/>
              </w:rPr>
              <w:lastRenderedPageBreak/>
              <w:t>мельные участки под объект</w:t>
            </w:r>
            <w:r w:rsidR="007A16A6" w:rsidRPr="009841E2">
              <w:rPr>
                <w:rFonts w:ascii="Times New Roman" w:eastAsia="Calibri" w:hAnsi="Times New Roman" w:cs="Times New Roman"/>
              </w:rPr>
              <w:t>а</w:t>
            </w:r>
            <w:r w:rsidR="007A16A6" w:rsidRPr="009841E2">
              <w:rPr>
                <w:rFonts w:ascii="Times New Roman" w:eastAsia="Calibri" w:hAnsi="Times New Roman" w:cs="Times New Roman"/>
              </w:rPr>
              <w:t>ми, и областной пакет акций ОАО «</w:t>
            </w:r>
            <w:proofErr w:type="spellStart"/>
            <w:r w:rsidR="007A16A6" w:rsidRPr="009841E2">
              <w:rPr>
                <w:rFonts w:ascii="Times New Roman" w:eastAsia="Calibri" w:hAnsi="Times New Roman" w:cs="Times New Roman"/>
              </w:rPr>
              <w:t>Агрогородок</w:t>
            </w:r>
            <w:proofErr w:type="spellEnd"/>
            <w:r w:rsidR="007A16A6" w:rsidRPr="009841E2">
              <w:rPr>
                <w:rFonts w:ascii="Times New Roman" w:eastAsia="Calibri" w:hAnsi="Times New Roman" w:cs="Times New Roman"/>
              </w:rPr>
              <w:t xml:space="preserve"> «Моско</w:t>
            </w:r>
            <w:r w:rsidR="007A16A6" w:rsidRPr="009841E2">
              <w:rPr>
                <w:rFonts w:ascii="Times New Roman" w:eastAsia="Calibri" w:hAnsi="Times New Roman" w:cs="Times New Roman"/>
              </w:rPr>
              <w:t>в</w:t>
            </w:r>
            <w:r w:rsidR="007A16A6" w:rsidRPr="009841E2">
              <w:rPr>
                <w:rFonts w:ascii="Times New Roman" w:eastAsia="Calibri" w:hAnsi="Times New Roman" w:cs="Times New Roman"/>
              </w:rPr>
              <w:t>ский» (57,32 % уставного кап</w:t>
            </w:r>
            <w:r w:rsidR="007A16A6" w:rsidRPr="009841E2">
              <w:rPr>
                <w:rFonts w:ascii="Times New Roman" w:eastAsia="Calibri" w:hAnsi="Times New Roman" w:cs="Times New Roman"/>
              </w:rPr>
              <w:t>и</w:t>
            </w:r>
            <w:r w:rsidR="007A16A6" w:rsidRPr="009841E2">
              <w:rPr>
                <w:rFonts w:ascii="Times New Roman" w:eastAsia="Calibri" w:hAnsi="Times New Roman" w:cs="Times New Roman"/>
              </w:rPr>
              <w:t>тала) и пакет акций АО «</w:t>
            </w:r>
            <w:proofErr w:type="spellStart"/>
            <w:r w:rsidR="007A16A6" w:rsidRPr="009841E2">
              <w:rPr>
                <w:rFonts w:ascii="Times New Roman" w:eastAsia="Calibri" w:hAnsi="Times New Roman" w:cs="Times New Roman"/>
              </w:rPr>
              <w:t>Агр</w:t>
            </w:r>
            <w:r w:rsidR="007A16A6" w:rsidRPr="009841E2">
              <w:rPr>
                <w:rFonts w:ascii="Times New Roman" w:eastAsia="Calibri" w:hAnsi="Times New Roman" w:cs="Times New Roman"/>
              </w:rPr>
              <w:t>о</w:t>
            </w:r>
            <w:r w:rsidR="007A16A6" w:rsidRPr="009841E2">
              <w:rPr>
                <w:rFonts w:ascii="Times New Roman" w:eastAsia="Calibri" w:hAnsi="Times New Roman" w:cs="Times New Roman"/>
              </w:rPr>
              <w:t>городок</w:t>
            </w:r>
            <w:proofErr w:type="spellEnd"/>
            <w:r w:rsidR="007A16A6" w:rsidRPr="009841E2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7A16A6" w:rsidRPr="009841E2">
              <w:rPr>
                <w:rFonts w:ascii="Times New Roman" w:eastAsia="Calibri" w:hAnsi="Times New Roman" w:cs="Times New Roman"/>
              </w:rPr>
              <w:t>Вороновский</w:t>
            </w:r>
            <w:proofErr w:type="spellEnd"/>
            <w:r w:rsidR="007A16A6" w:rsidRPr="009841E2">
              <w:rPr>
                <w:rFonts w:ascii="Times New Roman" w:eastAsia="Calibri" w:hAnsi="Times New Roman" w:cs="Times New Roman"/>
              </w:rPr>
              <w:t>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="007A16A6" w:rsidRPr="009841E2">
              <w:rPr>
                <w:rFonts w:ascii="Times New Roman" w:eastAsia="Calibri" w:hAnsi="Times New Roman" w:cs="Times New Roman"/>
              </w:rPr>
              <w:t>ОАО «</w:t>
            </w:r>
            <w:proofErr w:type="spellStart"/>
            <w:r w:rsidR="007A16A6" w:rsidRPr="009841E2">
              <w:rPr>
                <w:rFonts w:ascii="Times New Roman" w:eastAsia="Calibri" w:hAnsi="Times New Roman" w:cs="Times New Roman"/>
              </w:rPr>
              <w:t>Агрогородок</w:t>
            </w:r>
            <w:proofErr w:type="spellEnd"/>
            <w:r w:rsidR="007A16A6" w:rsidRPr="009841E2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="007A16A6" w:rsidRPr="009841E2">
              <w:rPr>
                <w:rFonts w:ascii="Times New Roman" w:eastAsia="Calibri" w:hAnsi="Times New Roman" w:cs="Times New Roman"/>
              </w:rPr>
              <w:t>Кистерский</w:t>
            </w:r>
            <w:proofErr w:type="spellEnd"/>
            <w:r w:rsidR="007A16A6" w:rsidRPr="009841E2">
              <w:rPr>
                <w:rFonts w:ascii="Times New Roman" w:eastAsia="Calibri" w:hAnsi="Times New Roman" w:cs="Times New Roman"/>
              </w:rPr>
              <w:t xml:space="preserve">»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9841E2">
              <w:rPr>
                <w:rFonts w:ascii="Times New Roman" w:eastAsia="Calibri" w:hAnsi="Times New Roman" w:cs="Times New Roman"/>
              </w:rPr>
              <w:t>80,62 % уставного капитала</w:t>
            </w:r>
            <w:r>
              <w:rPr>
                <w:rFonts w:ascii="Times New Roman" w:eastAsia="Calibri" w:hAnsi="Times New Roman" w:cs="Times New Roman"/>
              </w:rPr>
              <w:t>).</w:t>
            </w:r>
            <w:r w:rsidRPr="009841E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A16A6" w:rsidRDefault="000C267B" w:rsidP="00DC0AB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01.10.2015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да </w:t>
            </w:r>
            <w:r w:rsidR="007A16A6">
              <w:rPr>
                <w:rFonts w:ascii="Times New Roman" w:hAnsi="Times New Roman" w:cs="Times New Roman"/>
              </w:rPr>
              <w:t xml:space="preserve">повторно </w:t>
            </w:r>
            <w:r w:rsidR="007A16A6" w:rsidRPr="009841E2">
              <w:rPr>
                <w:rFonts w:ascii="Times New Roman" w:hAnsi="Times New Roman" w:cs="Times New Roman"/>
              </w:rPr>
              <w:t>объявлен</w:t>
            </w:r>
            <w:r w:rsidR="007A16A6">
              <w:rPr>
                <w:rFonts w:ascii="Times New Roman" w:hAnsi="Times New Roman" w:cs="Times New Roman"/>
              </w:rPr>
              <w:t>ы</w:t>
            </w:r>
            <w:r w:rsidR="007A16A6" w:rsidRPr="009841E2">
              <w:rPr>
                <w:rFonts w:ascii="Times New Roman" w:hAnsi="Times New Roman" w:cs="Times New Roman"/>
              </w:rPr>
              <w:t xml:space="preserve"> аукци</w:t>
            </w:r>
            <w:r w:rsidR="007A16A6" w:rsidRPr="009841E2">
              <w:rPr>
                <w:rFonts w:ascii="Times New Roman" w:hAnsi="Times New Roman" w:cs="Times New Roman"/>
              </w:rPr>
              <w:t>о</w:t>
            </w:r>
            <w:r w:rsidR="007A16A6" w:rsidRPr="009841E2">
              <w:rPr>
                <w:rFonts w:ascii="Times New Roman" w:hAnsi="Times New Roman" w:cs="Times New Roman"/>
              </w:rPr>
              <w:t>н</w:t>
            </w:r>
            <w:r w:rsidR="007A16A6">
              <w:rPr>
                <w:rFonts w:ascii="Times New Roman" w:hAnsi="Times New Roman" w:cs="Times New Roman"/>
              </w:rPr>
              <w:t>ы</w:t>
            </w:r>
            <w:r w:rsidR="007A16A6" w:rsidRPr="009841E2">
              <w:rPr>
                <w:rFonts w:ascii="Times New Roman" w:hAnsi="Times New Roman" w:cs="Times New Roman"/>
              </w:rPr>
              <w:t xml:space="preserve"> по продаже  областного п</w:t>
            </w:r>
            <w:r w:rsidR="007A16A6" w:rsidRPr="009841E2">
              <w:rPr>
                <w:rFonts w:ascii="Times New Roman" w:hAnsi="Times New Roman" w:cs="Times New Roman"/>
              </w:rPr>
              <w:t>а</w:t>
            </w:r>
            <w:r w:rsidR="007A16A6" w:rsidRPr="009841E2">
              <w:rPr>
                <w:rFonts w:ascii="Times New Roman" w:hAnsi="Times New Roman" w:cs="Times New Roman"/>
              </w:rPr>
              <w:t>кета акций ОАО «</w:t>
            </w:r>
            <w:proofErr w:type="spellStart"/>
            <w:r w:rsidR="007A16A6" w:rsidRPr="009841E2">
              <w:rPr>
                <w:rFonts w:ascii="Times New Roman" w:hAnsi="Times New Roman" w:cs="Times New Roman"/>
              </w:rPr>
              <w:t>Агрогородок</w:t>
            </w:r>
            <w:proofErr w:type="spellEnd"/>
            <w:r w:rsidR="007A16A6" w:rsidRPr="009841E2">
              <w:rPr>
                <w:rFonts w:ascii="Times New Roman" w:hAnsi="Times New Roman" w:cs="Times New Roman"/>
              </w:rPr>
              <w:t xml:space="preserve"> «Московский» с начальной ц</w:t>
            </w:r>
            <w:r w:rsidR="007A16A6" w:rsidRPr="009841E2">
              <w:rPr>
                <w:rFonts w:ascii="Times New Roman" w:hAnsi="Times New Roman" w:cs="Times New Roman"/>
              </w:rPr>
              <w:t>е</w:t>
            </w:r>
            <w:r w:rsidR="007A16A6" w:rsidRPr="009841E2">
              <w:rPr>
                <w:rFonts w:ascii="Times New Roman" w:hAnsi="Times New Roman" w:cs="Times New Roman"/>
              </w:rPr>
              <w:t>ной 51,8 тыс. рублей и облас</w:t>
            </w:r>
            <w:r w:rsidR="007A16A6" w:rsidRPr="009841E2">
              <w:rPr>
                <w:rFonts w:ascii="Times New Roman" w:hAnsi="Times New Roman" w:cs="Times New Roman"/>
              </w:rPr>
              <w:t>т</w:t>
            </w:r>
            <w:r w:rsidR="007A16A6" w:rsidRPr="009841E2">
              <w:rPr>
                <w:rFonts w:ascii="Times New Roman" w:hAnsi="Times New Roman" w:cs="Times New Roman"/>
              </w:rPr>
              <w:t>ного пакета акций АО «</w:t>
            </w:r>
            <w:proofErr w:type="spellStart"/>
            <w:r w:rsidR="007A16A6" w:rsidRPr="009841E2">
              <w:rPr>
                <w:rFonts w:ascii="Times New Roman" w:hAnsi="Times New Roman" w:cs="Times New Roman"/>
              </w:rPr>
              <w:t>Агрог</w:t>
            </w:r>
            <w:r w:rsidR="007A16A6" w:rsidRPr="009841E2">
              <w:rPr>
                <w:rFonts w:ascii="Times New Roman" w:hAnsi="Times New Roman" w:cs="Times New Roman"/>
              </w:rPr>
              <w:t>о</w:t>
            </w:r>
            <w:r w:rsidR="007A16A6" w:rsidRPr="009841E2">
              <w:rPr>
                <w:rFonts w:ascii="Times New Roman" w:hAnsi="Times New Roman" w:cs="Times New Roman"/>
              </w:rPr>
              <w:t>родок</w:t>
            </w:r>
            <w:proofErr w:type="spellEnd"/>
            <w:r w:rsidR="007A16A6" w:rsidRPr="009841E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7A16A6" w:rsidRPr="009841E2">
              <w:rPr>
                <w:rFonts w:ascii="Times New Roman" w:hAnsi="Times New Roman" w:cs="Times New Roman"/>
              </w:rPr>
              <w:t>Кистерский</w:t>
            </w:r>
            <w:proofErr w:type="spellEnd"/>
            <w:r w:rsidR="007A16A6" w:rsidRPr="009841E2">
              <w:rPr>
                <w:rFonts w:ascii="Times New Roman" w:hAnsi="Times New Roman" w:cs="Times New Roman"/>
              </w:rPr>
              <w:t xml:space="preserve">» в размере 32,9 тыс. рублей. </w:t>
            </w:r>
            <w:r w:rsidR="00B63A96">
              <w:rPr>
                <w:rFonts w:ascii="Times New Roman" w:hAnsi="Times New Roman" w:cs="Times New Roman"/>
              </w:rPr>
              <w:t>Повторные аукционы признаны несостоя</w:t>
            </w:r>
            <w:r w:rsidR="00B63A96">
              <w:rPr>
                <w:rFonts w:ascii="Times New Roman" w:hAnsi="Times New Roman" w:cs="Times New Roman"/>
              </w:rPr>
              <w:t>в</w:t>
            </w:r>
            <w:r w:rsidR="00B63A96">
              <w:rPr>
                <w:rFonts w:ascii="Times New Roman" w:hAnsi="Times New Roman" w:cs="Times New Roman"/>
              </w:rPr>
              <w:t>шимися по причине</w:t>
            </w:r>
            <w:r w:rsidR="007A16A6">
              <w:rPr>
                <w:rFonts w:ascii="Times New Roman" w:hAnsi="Times New Roman" w:cs="Times New Roman"/>
              </w:rPr>
              <w:t xml:space="preserve"> </w:t>
            </w:r>
            <w:r w:rsidR="00B63A96">
              <w:rPr>
                <w:rFonts w:ascii="Times New Roman" w:hAnsi="Times New Roman" w:cs="Times New Roman"/>
              </w:rPr>
              <w:t>отсутствия заявок. 28.10.2015 года объя</w:t>
            </w:r>
            <w:r w:rsidR="00B63A96">
              <w:rPr>
                <w:rFonts w:ascii="Times New Roman" w:hAnsi="Times New Roman" w:cs="Times New Roman"/>
              </w:rPr>
              <w:t>в</w:t>
            </w:r>
            <w:r w:rsidR="00B63A96">
              <w:rPr>
                <w:rFonts w:ascii="Times New Roman" w:hAnsi="Times New Roman" w:cs="Times New Roman"/>
              </w:rPr>
              <w:t>лена продажа пакетов акций данных предприятий посредс</w:t>
            </w:r>
            <w:r w:rsidR="00B63A96">
              <w:rPr>
                <w:rFonts w:ascii="Times New Roman" w:hAnsi="Times New Roman" w:cs="Times New Roman"/>
              </w:rPr>
              <w:t>т</w:t>
            </w:r>
            <w:r w:rsidR="00B63A96">
              <w:rPr>
                <w:rFonts w:ascii="Times New Roman" w:hAnsi="Times New Roman" w:cs="Times New Roman"/>
              </w:rPr>
              <w:t>вом публичного предложения.</w:t>
            </w:r>
          </w:p>
          <w:p w:rsidR="008F26C1" w:rsidRDefault="007A16A6" w:rsidP="00DC0ABC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отношении областного пакета акций АО «</w:t>
            </w:r>
            <w:proofErr w:type="spellStart"/>
            <w:r w:rsidRPr="009841E2">
              <w:rPr>
                <w:rFonts w:ascii="Times New Roman" w:hAnsi="Times New Roman" w:cs="Times New Roman"/>
              </w:rPr>
              <w:t>Агрогородок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841E2">
              <w:rPr>
                <w:rFonts w:ascii="Times New Roman" w:hAnsi="Times New Roman" w:cs="Times New Roman"/>
              </w:rPr>
              <w:t>В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роновский</w:t>
            </w:r>
            <w:proofErr w:type="spellEnd"/>
            <w:r w:rsidRPr="009841E2">
              <w:rPr>
                <w:rFonts w:ascii="Times New Roman" w:hAnsi="Times New Roman" w:cs="Times New Roman"/>
              </w:rPr>
              <w:t>» и объектов недв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жимого имущества, включе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ных в прогнозный план прив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тизации в июне 2015 го</w:t>
            </w:r>
            <w:r w:rsidR="00B63A96">
              <w:rPr>
                <w:rFonts w:ascii="Times New Roman" w:hAnsi="Times New Roman" w:cs="Times New Roman"/>
              </w:rPr>
              <w:t>да, об</w:t>
            </w:r>
            <w:r w:rsidR="00B63A96">
              <w:rPr>
                <w:rFonts w:ascii="Times New Roman" w:hAnsi="Times New Roman" w:cs="Times New Roman"/>
              </w:rPr>
              <w:t>ъ</w:t>
            </w:r>
            <w:r w:rsidR="00B63A96">
              <w:rPr>
                <w:rFonts w:ascii="Times New Roman" w:hAnsi="Times New Roman" w:cs="Times New Roman"/>
              </w:rPr>
              <w:t>явлены 3 аукциона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26D87" w:rsidRPr="00A26D87" w:rsidRDefault="00A26D87" w:rsidP="00A26D87">
            <w:pPr>
              <w:ind w:firstLine="50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декабре 2015 года р</w:t>
            </w:r>
            <w:r w:rsidRPr="00A26D87">
              <w:rPr>
                <w:rFonts w:ascii="Times New Roman" w:eastAsia="Times New Roman" w:hAnsi="Times New Roman" w:cs="Times New Roman"/>
              </w:rPr>
              <w:t>е</w:t>
            </w:r>
            <w:r w:rsidRPr="00A26D87">
              <w:rPr>
                <w:rFonts w:ascii="Times New Roman" w:eastAsia="Times New Roman" w:hAnsi="Times New Roman" w:cs="Times New Roman"/>
              </w:rPr>
              <w:t>а</w:t>
            </w:r>
            <w:r w:rsidRPr="00A26D87">
              <w:rPr>
                <w:rFonts w:ascii="Times New Roman" w:eastAsia="Times New Roman" w:hAnsi="Times New Roman" w:cs="Times New Roman"/>
              </w:rPr>
              <w:t>лизовано путем продажи п</w:t>
            </w:r>
            <w:r w:rsidRPr="00A26D87">
              <w:rPr>
                <w:rFonts w:ascii="Times New Roman" w:eastAsia="Times New Roman" w:hAnsi="Times New Roman" w:cs="Times New Roman"/>
              </w:rPr>
              <w:t>о</w:t>
            </w:r>
            <w:r w:rsidRPr="00A26D87">
              <w:rPr>
                <w:rFonts w:ascii="Times New Roman" w:eastAsia="Times New Roman" w:hAnsi="Times New Roman" w:cs="Times New Roman"/>
              </w:rPr>
              <w:t>средством публичного предл</w:t>
            </w:r>
            <w:r w:rsidRPr="00A26D87">
              <w:rPr>
                <w:rFonts w:ascii="Times New Roman" w:eastAsia="Times New Roman" w:hAnsi="Times New Roman" w:cs="Times New Roman"/>
              </w:rPr>
              <w:t>о</w:t>
            </w:r>
            <w:r w:rsidRPr="00A26D87">
              <w:rPr>
                <w:rFonts w:ascii="Times New Roman" w:eastAsia="Times New Roman" w:hAnsi="Times New Roman" w:cs="Times New Roman"/>
              </w:rPr>
              <w:t>жения помещение общей пл</w:t>
            </w:r>
            <w:r w:rsidRPr="00A26D87">
              <w:rPr>
                <w:rFonts w:ascii="Times New Roman" w:eastAsia="Times New Roman" w:hAnsi="Times New Roman" w:cs="Times New Roman"/>
              </w:rPr>
              <w:t>о</w:t>
            </w:r>
            <w:r w:rsidRPr="00A26D87">
              <w:rPr>
                <w:rFonts w:ascii="Times New Roman" w:eastAsia="Times New Roman" w:hAnsi="Times New Roman" w:cs="Times New Roman"/>
              </w:rPr>
              <w:t>щадью 166 кв. м, расположе</w:t>
            </w:r>
            <w:r w:rsidRPr="00A26D87">
              <w:rPr>
                <w:rFonts w:ascii="Times New Roman" w:eastAsia="Times New Roman" w:hAnsi="Times New Roman" w:cs="Times New Roman"/>
              </w:rPr>
              <w:t>н</w:t>
            </w:r>
            <w:r w:rsidRPr="00A26D87">
              <w:rPr>
                <w:rFonts w:ascii="Times New Roman" w:eastAsia="Times New Roman" w:hAnsi="Times New Roman" w:cs="Times New Roman"/>
              </w:rPr>
              <w:t xml:space="preserve">ное по адресу:         </w:t>
            </w:r>
            <w:proofErr w:type="gramStart"/>
            <w:r w:rsidRPr="00A26D8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A26D87">
              <w:rPr>
                <w:rFonts w:ascii="Times New Roman" w:eastAsia="Times New Roman" w:hAnsi="Times New Roman" w:cs="Times New Roman"/>
              </w:rPr>
              <w:t xml:space="preserve">. Брянск, пер. </w:t>
            </w:r>
            <w:proofErr w:type="spellStart"/>
            <w:r w:rsidRPr="00A26D87">
              <w:rPr>
                <w:rFonts w:ascii="Times New Roman" w:eastAsia="Times New Roman" w:hAnsi="Times New Roman" w:cs="Times New Roman"/>
              </w:rPr>
              <w:t>Новозыбковский</w:t>
            </w:r>
            <w:proofErr w:type="spellEnd"/>
            <w:r w:rsidRPr="00A26D87">
              <w:rPr>
                <w:rFonts w:ascii="Times New Roman" w:eastAsia="Times New Roman" w:hAnsi="Times New Roman" w:cs="Times New Roman"/>
              </w:rPr>
              <w:t>, д. 7. Д</w:t>
            </w:r>
            <w:r w:rsidRPr="00A26D87">
              <w:rPr>
                <w:rFonts w:ascii="Times New Roman" w:eastAsia="Times New Roman" w:hAnsi="Times New Roman" w:cs="Times New Roman"/>
              </w:rPr>
              <w:t>о</w:t>
            </w:r>
            <w:r w:rsidRPr="00A26D87">
              <w:rPr>
                <w:rFonts w:ascii="Times New Roman" w:eastAsia="Times New Roman" w:hAnsi="Times New Roman" w:cs="Times New Roman"/>
              </w:rPr>
              <w:t xml:space="preserve">ход областного бюджета от </w:t>
            </w:r>
            <w:r w:rsidRPr="00A26D87">
              <w:rPr>
                <w:rFonts w:ascii="Times New Roman" w:eastAsia="Times New Roman" w:hAnsi="Times New Roman" w:cs="Times New Roman"/>
              </w:rPr>
              <w:lastRenderedPageBreak/>
              <w:t>продажи за вычетом НДС с</w:t>
            </w:r>
            <w:r w:rsidRPr="00A26D87">
              <w:rPr>
                <w:rFonts w:ascii="Times New Roman" w:eastAsia="Times New Roman" w:hAnsi="Times New Roman" w:cs="Times New Roman"/>
              </w:rPr>
              <w:t>о</w:t>
            </w:r>
            <w:r w:rsidRPr="00A26D87">
              <w:rPr>
                <w:rFonts w:ascii="Times New Roman" w:eastAsia="Times New Roman" w:hAnsi="Times New Roman" w:cs="Times New Roman"/>
              </w:rPr>
              <w:t xml:space="preserve">ставил </w:t>
            </w:r>
            <w:r>
              <w:rPr>
                <w:rFonts w:ascii="Times New Roman" w:hAnsi="Times New Roman" w:cs="Times New Roman"/>
              </w:rPr>
              <w:t>2 966,1 тыс.</w:t>
            </w:r>
            <w:r w:rsidRPr="00A26D87">
              <w:rPr>
                <w:rFonts w:ascii="Times New Roman" w:eastAsia="Times New Roman" w:hAnsi="Times New Roman" w:cs="Times New Roman"/>
              </w:rPr>
              <w:t xml:space="preserve"> рублей. </w:t>
            </w:r>
          </w:p>
          <w:p w:rsidR="00A26D87" w:rsidRPr="00A26D87" w:rsidRDefault="00A26D87" w:rsidP="00A26D87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A26D87">
              <w:rPr>
                <w:rFonts w:ascii="Times New Roman" w:eastAsia="Times New Roman" w:hAnsi="Times New Roman" w:cs="Times New Roman"/>
              </w:rPr>
              <w:t>В связи с признанием объявленных ранее продаж н</w:t>
            </w:r>
            <w:r w:rsidRPr="00A26D87">
              <w:rPr>
                <w:rFonts w:ascii="Times New Roman" w:eastAsia="Times New Roman" w:hAnsi="Times New Roman" w:cs="Times New Roman"/>
              </w:rPr>
              <w:t>е</w:t>
            </w:r>
            <w:r w:rsidRPr="00A26D87">
              <w:rPr>
                <w:rFonts w:ascii="Times New Roman" w:eastAsia="Times New Roman" w:hAnsi="Times New Roman" w:cs="Times New Roman"/>
              </w:rPr>
              <w:t>состоявшимися по причине о</w:t>
            </w:r>
            <w:r w:rsidRPr="00A26D87">
              <w:rPr>
                <w:rFonts w:ascii="Times New Roman" w:eastAsia="Times New Roman" w:hAnsi="Times New Roman" w:cs="Times New Roman"/>
              </w:rPr>
              <w:t>т</w:t>
            </w:r>
            <w:r w:rsidRPr="00A26D87">
              <w:rPr>
                <w:rFonts w:ascii="Times New Roman" w:eastAsia="Times New Roman" w:hAnsi="Times New Roman" w:cs="Times New Roman"/>
              </w:rPr>
              <w:t>сутствия заявок на участие в декабре 2015 года объявлены повторно 1 аукцион, 1 конкурс, 5 продаж посредством публи</w:t>
            </w:r>
            <w:r w:rsidRPr="00A26D87">
              <w:rPr>
                <w:rFonts w:ascii="Times New Roman" w:eastAsia="Times New Roman" w:hAnsi="Times New Roman" w:cs="Times New Roman"/>
              </w:rPr>
              <w:t>ч</w:t>
            </w:r>
            <w:r w:rsidRPr="00A26D87">
              <w:rPr>
                <w:rFonts w:ascii="Times New Roman" w:eastAsia="Times New Roman" w:hAnsi="Times New Roman" w:cs="Times New Roman"/>
              </w:rPr>
              <w:t>ного предложения.</w:t>
            </w:r>
          </w:p>
          <w:p w:rsidR="007A16A6" w:rsidRPr="009841E2" w:rsidRDefault="00A26D87" w:rsidP="00A26D87">
            <w:pPr>
              <w:ind w:firstLine="89"/>
              <w:jc w:val="both"/>
              <w:rPr>
                <w:rFonts w:ascii="Times New Roman" w:hAnsi="Times New Roman" w:cs="Times New Roman"/>
              </w:rPr>
            </w:pPr>
            <w:r w:rsidRPr="00A26D87">
              <w:rPr>
                <w:rFonts w:ascii="Times New Roman" w:eastAsia="Times New Roman" w:hAnsi="Times New Roman" w:cs="Times New Roman"/>
              </w:rPr>
              <w:t>В отношении включенных в октябре 2015 года в прогнозный план приватизации областных пакетов акций АО «Брянское мороженое» и ОАО «Брянская земельная компания» независ</w:t>
            </w:r>
            <w:r w:rsidRPr="00A26D87">
              <w:rPr>
                <w:rFonts w:ascii="Times New Roman" w:eastAsia="Times New Roman" w:hAnsi="Times New Roman" w:cs="Times New Roman"/>
              </w:rPr>
              <w:t>и</w:t>
            </w:r>
            <w:r w:rsidRPr="00A26D87">
              <w:rPr>
                <w:rFonts w:ascii="Times New Roman" w:eastAsia="Times New Roman" w:hAnsi="Times New Roman" w:cs="Times New Roman"/>
              </w:rPr>
              <w:t>мым оценщиком, отобранным на электронном аукционе</w:t>
            </w:r>
            <w:r w:rsidRPr="00A26D87">
              <w:rPr>
                <w:rFonts w:ascii="Calibri" w:eastAsia="Times New Roman" w:hAnsi="Calibri" w:cs="Times New Roman"/>
              </w:rPr>
              <w:t xml:space="preserve"> </w:t>
            </w:r>
            <w:r w:rsidRPr="00A26D87">
              <w:rPr>
                <w:rFonts w:ascii="Times New Roman" w:eastAsia="Times New Roman" w:hAnsi="Times New Roman" w:cs="Times New Roman"/>
              </w:rPr>
              <w:t>в с</w:t>
            </w:r>
            <w:r w:rsidRPr="00A26D87">
              <w:rPr>
                <w:rFonts w:ascii="Times New Roman" w:eastAsia="Times New Roman" w:hAnsi="Times New Roman" w:cs="Times New Roman"/>
              </w:rPr>
              <w:t>о</w:t>
            </w:r>
            <w:r w:rsidRPr="00A26D87">
              <w:rPr>
                <w:rFonts w:ascii="Times New Roman" w:eastAsia="Times New Roman" w:hAnsi="Times New Roman" w:cs="Times New Roman"/>
              </w:rPr>
              <w:t>ответствии с Федеральным з</w:t>
            </w:r>
            <w:r w:rsidRPr="00A26D87">
              <w:rPr>
                <w:rFonts w:ascii="Times New Roman" w:eastAsia="Times New Roman" w:hAnsi="Times New Roman" w:cs="Times New Roman"/>
              </w:rPr>
              <w:t>а</w:t>
            </w:r>
            <w:r w:rsidRPr="00A26D87">
              <w:rPr>
                <w:rFonts w:ascii="Times New Roman" w:eastAsia="Times New Roman" w:hAnsi="Times New Roman" w:cs="Times New Roman"/>
              </w:rPr>
              <w:t>коном от 05.04.2013 № 44-ФЗ, проводится оценка рыночной стоимости.</w:t>
            </w:r>
          </w:p>
        </w:tc>
        <w:tc>
          <w:tcPr>
            <w:tcW w:w="3284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6A6" w:rsidRPr="009841E2" w:rsidTr="00383F2F">
        <w:tc>
          <w:tcPr>
            <w:tcW w:w="809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4.14.</w:t>
            </w:r>
          </w:p>
        </w:tc>
        <w:tc>
          <w:tcPr>
            <w:tcW w:w="3882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Увеличение ассигнований в облас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ном бюджете на 2015 год на предо</w:t>
            </w:r>
            <w:r w:rsidRPr="009841E2">
              <w:rPr>
                <w:rFonts w:ascii="Times New Roman" w:hAnsi="Times New Roman" w:cs="Times New Roman"/>
              </w:rPr>
              <w:t>с</w:t>
            </w:r>
            <w:r w:rsidRPr="009841E2">
              <w:rPr>
                <w:rFonts w:ascii="Times New Roman" w:hAnsi="Times New Roman" w:cs="Times New Roman"/>
              </w:rPr>
              <w:t>тавление бюджетных кредитов бю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>жетам муниципальных образований на частичное покрытие дефицита бюджета при условии получения бюджетных кредитов из федерального бюджета</w:t>
            </w:r>
          </w:p>
        </w:tc>
        <w:tc>
          <w:tcPr>
            <w:tcW w:w="3300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 мере получения бюджетных кредитов из федерального бю</w:t>
            </w:r>
            <w:r w:rsidRPr="009841E2">
              <w:rPr>
                <w:rFonts w:ascii="Times New Roman" w:hAnsi="Times New Roman" w:cs="Times New Roman"/>
              </w:rPr>
              <w:t>д</w:t>
            </w:r>
            <w:r w:rsidRPr="009841E2">
              <w:rPr>
                <w:rFonts w:ascii="Times New Roman" w:hAnsi="Times New Roman" w:cs="Times New Roman"/>
              </w:rPr>
              <w:t>жета</w:t>
            </w:r>
          </w:p>
        </w:tc>
        <w:tc>
          <w:tcPr>
            <w:tcW w:w="3228" w:type="dxa"/>
          </w:tcPr>
          <w:p w:rsidR="007A16A6" w:rsidRPr="00502376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  <w:r w:rsidRPr="00502376">
              <w:rPr>
                <w:rFonts w:ascii="Times New Roman" w:hAnsi="Times New Roman" w:cs="Times New Roman"/>
              </w:rPr>
              <w:t>Законом Брянской области от 27.03.2015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2376">
              <w:rPr>
                <w:rFonts w:ascii="Times New Roman" w:hAnsi="Times New Roman" w:cs="Times New Roman"/>
              </w:rPr>
              <w:t>16-З «О внесении изменений в закон Брянской области об областном бюджете на 2015 год и на плановый п</w:t>
            </w:r>
            <w:r w:rsidRPr="00502376">
              <w:rPr>
                <w:rFonts w:ascii="Times New Roman" w:hAnsi="Times New Roman" w:cs="Times New Roman"/>
              </w:rPr>
              <w:t>е</w:t>
            </w:r>
            <w:r w:rsidRPr="00502376">
              <w:rPr>
                <w:rFonts w:ascii="Times New Roman" w:hAnsi="Times New Roman" w:cs="Times New Roman"/>
              </w:rPr>
              <w:t>риод 2016 и 2017 годов» пред</w:t>
            </w:r>
            <w:r w:rsidRPr="00502376">
              <w:rPr>
                <w:rFonts w:ascii="Times New Roman" w:hAnsi="Times New Roman" w:cs="Times New Roman"/>
              </w:rPr>
              <w:t>у</w:t>
            </w:r>
            <w:r w:rsidRPr="00502376">
              <w:rPr>
                <w:rFonts w:ascii="Times New Roman" w:hAnsi="Times New Roman" w:cs="Times New Roman"/>
              </w:rPr>
              <w:t xml:space="preserve">смотрены дополнительные средства из собственных средств областного бюджета на предоставление бюджетных </w:t>
            </w:r>
            <w:proofErr w:type="gramStart"/>
            <w:r w:rsidRPr="00502376">
              <w:rPr>
                <w:rFonts w:ascii="Times New Roman" w:hAnsi="Times New Roman" w:cs="Times New Roman"/>
              </w:rPr>
              <w:t>кредитов</w:t>
            </w:r>
            <w:proofErr w:type="gramEnd"/>
            <w:r w:rsidRPr="00502376">
              <w:rPr>
                <w:rFonts w:ascii="Times New Roman" w:hAnsi="Times New Roman" w:cs="Times New Roman"/>
              </w:rPr>
              <w:t xml:space="preserve"> бюджетам муниц</w:t>
            </w:r>
            <w:r w:rsidRPr="00502376">
              <w:rPr>
                <w:rFonts w:ascii="Times New Roman" w:hAnsi="Times New Roman" w:cs="Times New Roman"/>
              </w:rPr>
              <w:t>и</w:t>
            </w:r>
            <w:r w:rsidRPr="00502376">
              <w:rPr>
                <w:rFonts w:ascii="Times New Roman" w:hAnsi="Times New Roman" w:cs="Times New Roman"/>
              </w:rPr>
              <w:t>пальных образований, включая предоставление бюджетных кредитов для частичного п</w:t>
            </w:r>
            <w:r w:rsidRPr="00502376">
              <w:rPr>
                <w:rFonts w:ascii="Times New Roman" w:hAnsi="Times New Roman" w:cs="Times New Roman"/>
              </w:rPr>
              <w:t>о</w:t>
            </w:r>
            <w:r w:rsidRPr="00502376">
              <w:rPr>
                <w:rFonts w:ascii="Times New Roman" w:hAnsi="Times New Roman" w:cs="Times New Roman"/>
              </w:rPr>
              <w:t xml:space="preserve">крытия дефицитов бюджетов </w:t>
            </w:r>
            <w:r w:rsidRPr="00502376">
              <w:rPr>
                <w:rFonts w:ascii="Times New Roman" w:hAnsi="Times New Roman" w:cs="Times New Roman"/>
              </w:rPr>
              <w:lastRenderedPageBreak/>
              <w:t>муниципальных образо</w:t>
            </w:r>
            <w:r>
              <w:rPr>
                <w:rFonts w:ascii="Times New Roman" w:hAnsi="Times New Roman" w:cs="Times New Roman"/>
              </w:rPr>
              <w:t>ваний в сумме 51,5 млн</w:t>
            </w:r>
            <w:r w:rsidRPr="00502376">
              <w:rPr>
                <w:rFonts w:ascii="Times New Roman" w:hAnsi="Times New Roman" w:cs="Times New Roman"/>
              </w:rPr>
              <w:t>. рублей. По с</w:t>
            </w:r>
            <w:r w:rsidRPr="00502376">
              <w:rPr>
                <w:rFonts w:ascii="Times New Roman" w:hAnsi="Times New Roman" w:cs="Times New Roman"/>
              </w:rPr>
              <w:t>о</w:t>
            </w:r>
            <w:r w:rsidR="002B2023">
              <w:rPr>
                <w:rFonts w:ascii="Times New Roman" w:hAnsi="Times New Roman" w:cs="Times New Roman"/>
              </w:rPr>
              <w:t>стоянию на 01.11</w:t>
            </w:r>
            <w:r w:rsidRPr="00502376">
              <w:rPr>
                <w:rFonts w:ascii="Times New Roman" w:hAnsi="Times New Roman" w:cs="Times New Roman"/>
              </w:rPr>
              <w:t>.2015 года м</w:t>
            </w:r>
            <w:r w:rsidRPr="00502376">
              <w:rPr>
                <w:rFonts w:ascii="Times New Roman" w:hAnsi="Times New Roman" w:cs="Times New Roman"/>
              </w:rPr>
              <w:t>у</w:t>
            </w:r>
            <w:r w:rsidRPr="00502376">
              <w:rPr>
                <w:rFonts w:ascii="Times New Roman" w:hAnsi="Times New Roman" w:cs="Times New Roman"/>
              </w:rPr>
              <w:t>ниципальным образованиям области бюджетные кредиты</w:t>
            </w:r>
            <w:r w:rsidR="001A2704">
              <w:rPr>
                <w:rFonts w:ascii="Times New Roman" w:hAnsi="Times New Roman" w:cs="Times New Roman"/>
              </w:rPr>
              <w:t xml:space="preserve"> на вышеуказанные цели выданы в</w:t>
            </w:r>
            <w:r w:rsidR="003814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объёме</w:t>
            </w:r>
            <w:r w:rsidR="001A2704">
              <w:rPr>
                <w:rFonts w:ascii="Times New Roman" w:hAnsi="Times New Roman" w:cs="Times New Roman"/>
              </w:rPr>
              <w:t xml:space="preserve"> 51,4 млн. рублей</w:t>
            </w:r>
            <w:r w:rsidR="003814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84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6A6" w:rsidRPr="009841E2" w:rsidTr="00383F2F">
        <w:tc>
          <w:tcPr>
            <w:tcW w:w="809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4.15.</w:t>
            </w:r>
          </w:p>
        </w:tc>
        <w:tc>
          <w:tcPr>
            <w:tcW w:w="3882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Коллегиальное принятие решений </w:t>
            </w:r>
            <w:proofErr w:type="gramStart"/>
            <w:r w:rsidRPr="009841E2">
              <w:rPr>
                <w:rFonts w:ascii="Times New Roman" w:hAnsi="Times New Roman" w:cs="Times New Roman"/>
              </w:rPr>
              <w:t>об осуществлении бюджетных инвест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ций на строительство новых объектов при условии подготовки обоснований в соответствии с утвержденным п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рядком</w:t>
            </w:r>
            <w:proofErr w:type="gramEnd"/>
            <w:r w:rsidRPr="009841E2">
              <w:rPr>
                <w:rFonts w:ascii="Times New Roman" w:hAnsi="Times New Roman" w:cs="Times New Roman"/>
              </w:rPr>
              <w:t xml:space="preserve"> осуществления капитальных вложений</w:t>
            </w:r>
          </w:p>
        </w:tc>
        <w:tc>
          <w:tcPr>
            <w:tcW w:w="3300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в течение 2015 года</w:t>
            </w:r>
          </w:p>
        </w:tc>
        <w:tc>
          <w:tcPr>
            <w:tcW w:w="3228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841E2">
              <w:rPr>
                <w:rFonts w:ascii="Times New Roman" w:hAnsi="Times New Roman" w:cs="Times New Roman"/>
                <w:bCs/>
              </w:rPr>
              <w:t>постановлением Правительства Брянской области от 27.10.2014 № 488-п утверждены правила принятия решений о подготовке и реализации бюджетных инв</w:t>
            </w:r>
            <w:r w:rsidRPr="009841E2">
              <w:rPr>
                <w:rFonts w:ascii="Times New Roman" w:hAnsi="Times New Roman" w:cs="Times New Roman"/>
                <w:bCs/>
              </w:rPr>
              <w:t>е</w:t>
            </w:r>
            <w:r w:rsidRPr="009841E2">
              <w:rPr>
                <w:rFonts w:ascii="Times New Roman" w:hAnsi="Times New Roman" w:cs="Times New Roman"/>
                <w:bCs/>
              </w:rPr>
              <w:t>стиций в объекты государс</w:t>
            </w:r>
            <w:r w:rsidRPr="009841E2">
              <w:rPr>
                <w:rFonts w:ascii="Times New Roman" w:hAnsi="Times New Roman" w:cs="Times New Roman"/>
                <w:bCs/>
              </w:rPr>
              <w:t>т</w:t>
            </w:r>
            <w:r w:rsidRPr="009841E2">
              <w:rPr>
                <w:rFonts w:ascii="Times New Roman" w:hAnsi="Times New Roman" w:cs="Times New Roman"/>
                <w:bCs/>
              </w:rPr>
              <w:t>венной и муниципальной собс</w:t>
            </w:r>
            <w:r w:rsidRPr="009841E2">
              <w:rPr>
                <w:rFonts w:ascii="Times New Roman" w:hAnsi="Times New Roman" w:cs="Times New Roman"/>
                <w:bCs/>
              </w:rPr>
              <w:t>т</w:t>
            </w:r>
            <w:r w:rsidRPr="009841E2">
              <w:rPr>
                <w:rFonts w:ascii="Times New Roman" w:hAnsi="Times New Roman" w:cs="Times New Roman"/>
                <w:bCs/>
              </w:rPr>
              <w:t>венности на территории Бря</w:t>
            </w:r>
            <w:r w:rsidRPr="009841E2">
              <w:rPr>
                <w:rFonts w:ascii="Times New Roman" w:hAnsi="Times New Roman" w:cs="Times New Roman"/>
                <w:bCs/>
              </w:rPr>
              <w:t>н</w:t>
            </w:r>
            <w:r w:rsidRPr="009841E2">
              <w:rPr>
                <w:rFonts w:ascii="Times New Roman" w:hAnsi="Times New Roman" w:cs="Times New Roman"/>
                <w:bCs/>
              </w:rPr>
              <w:t>ской области.</w:t>
            </w:r>
          </w:p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6A6" w:rsidRPr="009841E2" w:rsidTr="00383F2F">
        <w:tc>
          <w:tcPr>
            <w:tcW w:w="14503" w:type="dxa"/>
            <w:gridSpan w:val="5"/>
          </w:tcPr>
          <w:p w:rsidR="007A16A6" w:rsidRPr="009841E2" w:rsidRDefault="007A16A6" w:rsidP="002B234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V. Мониторинг и контроль ситуации в экономике, на потребительском рынке и в социальной сфере</w:t>
            </w:r>
          </w:p>
        </w:tc>
      </w:tr>
      <w:tr w:rsidR="007A16A6" w:rsidRPr="009841E2" w:rsidTr="00383F2F">
        <w:tc>
          <w:tcPr>
            <w:tcW w:w="809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882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Еженедельный мониторинг цен на социально значимые товары в соо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 xml:space="preserve">ветствии с письмом </w:t>
            </w:r>
            <w:proofErr w:type="spellStart"/>
            <w:r w:rsidRPr="009841E2">
              <w:rPr>
                <w:rFonts w:ascii="Times New Roman" w:hAnsi="Times New Roman" w:cs="Times New Roman"/>
              </w:rPr>
              <w:t>Минпромторга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России от 29.12.2014 № ЕВ 22095/08</w:t>
            </w:r>
          </w:p>
        </w:tc>
        <w:tc>
          <w:tcPr>
            <w:tcW w:w="3300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228" w:type="dxa"/>
          </w:tcPr>
          <w:p w:rsidR="007A16A6" w:rsidRPr="009841E2" w:rsidRDefault="007A16A6" w:rsidP="00655438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9841E2">
              <w:rPr>
                <w:rFonts w:ascii="Times New Roman" w:eastAsia="Times New Roman" w:hAnsi="Times New Roman" w:cs="Times New Roman"/>
              </w:rPr>
              <w:t>управлением потребительского рынка Брянской области проводится мониторинг цен на социально значимые продовольственные товары. Обобщенная информация по муниципальным образованиям области (40 наименований продовольственных товаров) на</w:t>
            </w:r>
            <w:r w:rsidR="00AF3E90">
              <w:rPr>
                <w:rFonts w:ascii="Times New Roman" w:eastAsia="Times New Roman" w:hAnsi="Times New Roman" w:cs="Times New Roman"/>
              </w:rPr>
              <w:t xml:space="preserve">правляется в </w:t>
            </w:r>
            <w:proofErr w:type="spellStart"/>
            <w:r w:rsidR="00AF3E90">
              <w:rPr>
                <w:rFonts w:ascii="Times New Roman" w:eastAsia="Times New Roman" w:hAnsi="Times New Roman" w:cs="Times New Roman"/>
              </w:rPr>
              <w:t>Минпромторг</w:t>
            </w:r>
            <w:proofErr w:type="spellEnd"/>
            <w:r w:rsidR="00AF3E90">
              <w:rPr>
                <w:rFonts w:ascii="Times New Roman" w:eastAsia="Times New Roman" w:hAnsi="Times New Roman" w:cs="Times New Roman"/>
              </w:rPr>
              <w:t xml:space="preserve"> России в</w:t>
            </w:r>
            <w:r w:rsidR="0034043B">
              <w:rPr>
                <w:rFonts w:ascii="Times New Roman" w:eastAsia="Times New Roman" w:hAnsi="Times New Roman" w:cs="Times New Roman"/>
              </w:rPr>
              <w:t xml:space="preserve"> установленном порядке</w:t>
            </w:r>
            <w:r w:rsidR="00AF3E90">
              <w:rPr>
                <w:rFonts w:ascii="Times New Roman" w:eastAsia="Times New Roman" w:hAnsi="Times New Roman" w:cs="Times New Roman"/>
              </w:rPr>
              <w:t>.</w:t>
            </w:r>
            <w:r w:rsidRPr="009841E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A16A6" w:rsidRPr="009841E2" w:rsidRDefault="007A16A6" w:rsidP="00FE3A04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6A6" w:rsidRPr="009841E2" w:rsidTr="00383F2F">
        <w:tc>
          <w:tcPr>
            <w:tcW w:w="809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882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Мониторинг ситуации на рынке труда Брянской области и принятие мер, направленных на устранение причин дестабилизации ситуации по видам экономической деятельности в соо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ветствии с пунктом 10 протокола з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lastRenderedPageBreak/>
              <w:t>седания межведомственной рабочей группы по мониторингу ситуации на рынке труда в разрезе субъектов РФ от 26.12.2014 № 1</w:t>
            </w:r>
          </w:p>
        </w:tc>
        <w:tc>
          <w:tcPr>
            <w:tcW w:w="3300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еженедельно</w:t>
            </w:r>
          </w:p>
        </w:tc>
        <w:tc>
          <w:tcPr>
            <w:tcW w:w="3228" w:type="dxa"/>
          </w:tcPr>
          <w:p w:rsidR="007A16A6" w:rsidRDefault="007A16A6" w:rsidP="00493F9B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проводится мониторинг высв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бождения работников предпр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 xml:space="preserve">ятий, </w:t>
            </w:r>
            <w:r>
              <w:rPr>
                <w:rFonts w:ascii="Times New Roman" w:hAnsi="Times New Roman" w:cs="Times New Roman"/>
              </w:rPr>
              <w:t xml:space="preserve">который </w:t>
            </w:r>
            <w:r w:rsidRPr="009841E2">
              <w:rPr>
                <w:rFonts w:ascii="Times New Roman" w:hAnsi="Times New Roman" w:cs="Times New Roman"/>
              </w:rPr>
              <w:t>еженедельно представ</w:t>
            </w:r>
            <w:r>
              <w:rPr>
                <w:rFonts w:ascii="Times New Roman" w:hAnsi="Times New Roman" w:cs="Times New Roman"/>
              </w:rPr>
              <w:t>ляется</w:t>
            </w:r>
            <w:r w:rsidRPr="009841E2">
              <w:rPr>
                <w:rFonts w:ascii="Times New Roman" w:hAnsi="Times New Roman" w:cs="Times New Roman"/>
              </w:rPr>
              <w:t xml:space="preserve"> в Министерство труда и социальной защиты Российской Федерации и Фед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lastRenderedPageBreak/>
              <w:t>ральную службу по труду и з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нятости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7A16A6" w:rsidRPr="009841E2" w:rsidRDefault="007A16A6" w:rsidP="005023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841E2">
              <w:rPr>
                <w:rFonts w:ascii="Times New Roman" w:hAnsi="Times New Roman" w:cs="Times New Roman"/>
              </w:rPr>
              <w:t>роводится еженедельный м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ниторинг задолженности по з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работной плате в организаци</w:t>
            </w:r>
            <w:r>
              <w:rPr>
                <w:rFonts w:ascii="Times New Roman" w:hAnsi="Times New Roman" w:cs="Times New Roman"/>
              </w:rPr>
              <w:t>ях области.</w:t>
            </w:r>
            <w:r w:rsidRPr="009841E2">
              <w:rPr>
                <w:rFonts w:ascii="Times New Roman" w:hAnsi="Times New Roman" w:cs="Times New Roman"/>
              </w:rPr>
              <w:t xml:space="preserve"> </w:t>
            </w:r>
          </w:p>
          <w:p w:rsidR="007A16A6" w:rsidRPr="009841E2" w:rsidRDefault="007A16A6" w:rsidP="00502376">
            <w:pPr>
              <w:widowControl w:val="0"/>
              <w:shd w:val="clear" w:color="auto" w:fill="FFFFFF"/>
              <w:tabs>
                <w:tab w:val="left" w:pos="1070"/>
              </w:tabs>
              <w:ind w:right="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841E2">
              <w:rPr>
                <w:rFonts w:ascii="Times New Roman" w:hAnsi="Times New Roman" w:cs="Times New Roman"/>
              </w:rPr>
              <w:t>аспоряжением Правительства Брянской области от 2 марта 2015 года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841E2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41E2">
              <w:rPr>
                <w:rFonts w:ascii="Times New Roman" w:hAnsi="Times New Roman" w:cs="Times New Roman"/>
              </w:rPr>
              <w:t>66-рп в области создана межведомственная 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бочая группа по вопросам соц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 xml:space="preserve">ально-экономического развития и занятости населения Брянской области. </w:t>
            </w:r>
          </w:p>
        </w:tc>
        <w:tc>
          <w:tcPr>
            <w:tcW w:w="3284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6A6" w:rsidRPr="009841E2" w:rsidTr="00383F2F">
        <w:tc>
          <w:tcPr>
            <w:tcW w:w="809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3882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 xml:space="preserve">Мониторинг ситуации на </w:t>
            </w:r>
            <w:proofErr w:type="spellStart"/>
            <w:r w:rsidRPr="009841E2">
              <w:rPr>
                <w:rFonts w:ascii="Times New Roman" w:hAnsi="Times New Roman" w:cs="Times New Roman"/>
              </w:rPr>
              <w:t>системоо</w:t>
            </w:r>
            <w:r w:rsidRPr="009841E2">
              <w:rPr>
                <w:rFonts w:ascii="Times New Roman" w:hAnsi="Times New Roman" w:cs="Times New Roman"/>
              </w:rPr>
              <w:t>б</w:t>
            </w:r>
            <w:r w:rsidRPr="009841E2">
              <w:rPr>
                <w:rFonts w:ascii="Times New Roman" w:hAnsi="Times New Roman" w:cs="Times New Roman"/>
              </w:rPr>
              <w:t>разующих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предприятиях промышле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ности Брянской области в соответс</w:t>
            </w:r>
            <w:r w:rsidRPr="009841E2">
              <w:rPr>
                <w:rFonts w:ascii="Times New Roman" w:hAnsi="Times New Roman" w:cs="Times New Roman"/>
              </w:rPr>
              <w:t>т</w:t>
            </w:r>
            <w:r w:rsidRPr="009841E2">
              <w:rPr>
                <w:rFonts w:ascii="Times New Roman" w:hAnsi="Times New Roman" w:cs="Times New Roman"/>
              </w:rPr>
              <w:t>вии с протоколом заседания Коорд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национного совета по промышленн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сти Министерства промышленности и торговли Российской Федерации от 23.12.2014 № 110-МД/02</w:t>
            </w:r>
          </w:p>
        </w:tc>
        <w:tc>
          <w:tcPr>
            <w:tcW w:w="3300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3228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распоряжением Правительства Брянской области от 02.03.2015 № 67-рп утверждена межведо</w:t>
            </w:r>
            <w:r w:rsidRPr="009841E2">
              <w:rPr>
                <w:rFonts w:ascii="Times New Roman" w:hAnsi="Times New Roman" w:cs="Times New Roman"/>
              </w:rPr>
              <w:t>м</w:t>
            </w:r>
            <w:r w:rsidRPr="009841E2">
              <w:rPr>
                <w:rFonts w:ascii="Times New Roman" w:hAnsi="Times New Roman" w:cs="Times New Roman"/>
              </w:rPr>
              <w:t>ственная комиссия по монит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рингу финансово-экономического состояния предприятий и организаций, оказывающих значительное влияние на экономику региона. В системном режиме осущест</w:t>
            </w:r>
            <w:r w:rsidRPr="009841E2">
              <w:rPr>
                <w:rFonts w:ascii="Times New Roman" w:hAnsi="Times New Roman" w:cs="Times New Roman"/>
              </w:rPr>
              <w:t>в</w:t>
            </w:r>
            <w:r w:rsidRPr="009841E2">
              <w:rPr>
                <w:rFonts w:ascii="Times New Roman" w:hAnsi="Times New Roman" w:cs="Times New Roman"/>
              </w:rPr>
              <w:t xml:space="preserve">ляется мониторинг ситуации на </w:t>
            </w:r>
            <w:proofErr w:type="spellStart"/>
            <w:r w:rsidRPr="009841E2">
              <w:rPr>
                <w:rFonts w:ascii="Times New Roman" w:hAnsi="Times New Roman" w:cs="Times New Roman"/>
              </w:rPr>
              <w:t>системообразующих</w:t>
            </w:r>
            <w:proofErr w:type="spellEnd"/>
            <w:r w:rsidRPr="009841E2">
              <w:rPr>
                <w:rFonts w:ascii="Times New Roman" w:hAnsi="Times New Roman" w:cs="Times New Roman"/>
              </w:rPr>
              <w:t xml:space="preserve"> предпр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ятиях промышленности. Р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зультаты мониторинга ежен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дельно направляются рабочей группе при комиссии по мон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торингу ситуации в регионал</w:t>
            </w:r>
            <w:r w:rsidRPr="009841E2">
              <w:rPr>
                <w:rFonts w:ascii="Times New Roman" w:hAnsi="Times New Roman" w:cs="Times New Roman"/>
              </w:rPr>
              <w:t>ь</w:t>
            </w:r>
            <w:r w:rsidRPr="009841E2">
              <w:rPr>
                <w:rFonts w:ascii="Times New Roman" w:hAnsi="Times New Roman" w:cs="Times New Roman"/>
              </w:rPr>
              <w:t>ном разрезе при Министерстве промышленности и торговли Российской Федерации.</w:t>
            </w:r>
          </w:p>
        </w:tc>
        <w:tc>
          <w:tcPr>
            <w:tcW w:w="3284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6A6" w:rsidRPr="009841E2" w:rsidTr="00383F2F">
        <w:tc>
          <w:tcPr>
            <w:tcW w:w="809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882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Мониторинг ситуации с регионал</w:t>
            </w:r>
            <w:r w:rsidRPr="009841E2">
              <w:rPr>
                <w:rFonts w:ascii="Times New Roman" w:hAnsi="Times New Roman" w:cs="Times New Roman"/>
              </w:rPr>
              <w:t>ь</w:t>
            </w:r>
            <w:r w:rsidRPr="009841E2">
              <w:rPr>
                <w:rFonts w:ascii="Times New Roman" w:hAnsi="Times New Roman" w:cs="Times New Roman"/>
              </w:rPr>
              <w:t>ными закупками с целью предоста</w:t>
            </w:r>
            <w:r w:rsidRPr="009841E2">
              <w:rPr>
                <w:rFonts w:ascii="Times New Roman" w:hAnsi="Times New Roman" w:cs="Times New Roman"/>
              </w:rPr>
              <w:t>в</w:t>
            </w:r>
            <w:r w:rsidRPr="009841E2">
              <w:rPr>
                <w:rFonts w:ascii="Times New Roman" w:hAnsi="Times New Roman" w:cs="Times New Roman"/>
              </w:rPr>
              <w:t xml:space="preserve">ления приоритета отечественным </w:t>
            </w:r>
            <w:r w:rsidRPr="009841E2">
              <w:rPr>
                <w:rFonts w:ascii="Times New Roman" w:hAnsi="Times New Roman" w:cs="Times New Roman"/>
              </w:rPr>
              <w:lastRenderedPageBreak/>
              <w:t>производителям</w:t>
            </w:r>
          </w:p>
        </w:tc>
        <w:tc>
          <w:tcPr>
            <w:tcW w:w="3300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228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управлением государственных закупок Брянской области рег</w:t>
            </w:r>
            <w:r w:rsidRPr="009841E2">
              <w:rPr>
                <w:rFonts w:ascii="Times New Roman" w:hAnsi="Times New Roman" w:cs="Times New Roman"/>
              </w:rPr>
              <w:t>у</w:t>
            </w:r>
            <w:r w:rsidRPr="009841E2">
              <w:rPr>
                <w:rFonts w:ascii="Times New Roman" w:hAnsi="Times New Roman" w:cs="Times New Roman"/>
              </w:rPr>
              <w:t>лярно осуществляется  монит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lastRenderedPageBreak/>
              <w:t>ринг ситуации с региональными закупками с целью предоста</w:t>
            </w:r>
            <w:r w:rsidRPr="009841E2">
              <w:rPr>
                <w:rFonts w:ascii="Times New Roman" w:hAnsi="Times New Roman" w:cs="Times New Roman"/>
              </w:rPr>
              <w:t>в</w:t>
            </w:r>
            <w:r w:rsidRPr="009841E2">
              <w:rPr>
                <w:rFonts w:ascii="Times New Roman" w:hAnsi="Times New Roman" w:cs="Times New Roman"/>
              </w:rPr>
              <w:t>ления приоритета отечестве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ным производителям.</w:t>
            </w:r>
          </w:p>
        </w:tc>
        <w:tc>
          <w:tcPr>
            <w:tcW w:w="3284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6A6" w:rsidRPr="009841E2" w:rsidTr="00383F2F">
        <w:tc>
          <w:tcPr>
            <w:tcW w:w="809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3882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Контроль обоснованности величины регулируемых цен (тарифов) и пр</w:t>
            </w:r>
            <w:r w:rsidRPr="009841E2">
              <w:rPr>
                <w:rFonts w:ascii="Times New Roman" w:hAnsi="Times New Roman" w:cs="Times New Roman"/>
              </w:rPr>
              <w:t>а</w:t>
            </w:r>
            <w:r w:rsidRPr="009841E2">
              <w:rPr>
                <w:rFonts w:ascii="Times New Roman" w:hAnsi="Times New Roman" w:cs="Times New Roman"/>
              </w:rPr>
              <w:t>вильности применения регулируемых цен (тарифов), а также соблюдения стандартов раскрытия информации субъектами регулирования</w:t>
            </w:r>
          </w:p>
        </w:tc>
        <w:tc>
          <w:tcPr>
            <w:tcW w:w="3300" w:type="dxa"/>
          </w:tcPr>
          <w:p w:rsidR="007A16A6" w:rsidRPr="009841E2" w:rsidRDefault="007A16A6" w:rsidP="00FE3A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228" w:type="dxa"/>
          </w:tcPr>
          <w:p w:rsidR="007A16A6" w:rsidRPr="009841E2" w:rsidRDefault="007A16A6" w:rsidP="00502376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</w:rPr>
            </w:pPr>
            <w:r w:rsidRPr="009841E2">
              <w:rPr>
                <w:rFonts w:ascii="Times New Roman" w:hAnsi="Times New Roman" w:cs="Times New Roman"/>
              </w:rPr>
              <w:t>управлением государственного регулирования тарифов Бря</w:t>
            </w:r>
            <w:r w:rsidRPr="009841E2">
              <w:rPr>
                <w:rFonts w:ascii="Times New Roman" w:hAnsi="Times New Roman" w:cs="Times New Roman"/>
              </w:rPr>
              <w:t>н</w:t>
            </w:r>
            <w:r w:rsidRPr="009841E2">
              <w:rPr>
                <w:rFonts w:ascii="Times New Roman" w:hAnsi="Times New Roman" w:cs="Times New Roman"/>
              </w:rPr>
              <w:t>ской области регулярно пров</w:t>
            </w:r>
            <w:r w:rsidRPr="009841E2">
              <w:rPr>
                <w:rFonts w:ascii="Times New Roman" w:hAnsi="Times New Roman" w:cs="Times New Roman"/>
              </w:rPr>
              <w:t>о</w:t>
            </w:r>
            <w:r w:rsidRPr="009841E2">
              <w:rPr>
                <w:rFonts w:ascii="Times New Roman" w:hAnsi="Times New Roman" w:cs="Times New Roman"/>
              </w:rPr>
              <w:t>дятся контрольные мероприятия в части обоснованности вел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чины регулируемых цен (тар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>фов) и правильности примен</w:t>
            </w:r>
            <w:r w:rsidRPr="009841E2">
              <w:rPr>
                <w:rFonts w:ascii="Times New Roman" w:hAnsi="Times New Roman" w:cs="Times New Roman"/>
              </w:rPr>
              <w:t>е</w:t>
            </w:r>
            <w:r w:rsidRPr="009841E2">
              <w:rPr>
                <w:rFonts w:ascii="Times New Roman" w:hAnsi="Times New Roman" w:cs="Times New Roman"/>
              </w:rPr>
              <w:t>ния регулируемых цен (тар</w:t>
            </w:r>
            <w:r w:rsidRPr="009841E2">
              <w:rPr>
                <w:rFonts w:ascii="Times New Roman" w:hAnsi="Times New Roman" w:cs="Times New Roman"/>
              </w:rPr>
              <w:t>и</w:t>
            </w:r>
            <w:r w:rsidRPr="009841E2">
              <w:rPr>
                <w:rFonts w:ascii="Times New Roman" w:hAnsi="Times New Roman" w:cs="Times New Roman"/>
              </w:rPr>
              <w:t xml:space="preserve">фов). </w:t>
            </w:r>
          </w:p>
          <w:p w:rsidR="007A16A6" w:rsidRPr="009841E2" w:rsidRDefault="007A16A6" w:rsidP="00117D5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:rsidR="007A16A6" w:rsidRPr="009841E2" w:rsidRDefault="007A16A6" w:rsidP="00FE3A0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7646" w:rsidRPr="009841E2" w:rsidRDefault="00157646" w:rsidP="00382EE0">
      <w:pPr>
        <w:rPr>
          <w:rFonts w:ascii="Times New Roman" w:hAnsi="Times New Roman" w:cs="Times New Roman"/>
        </w:rPr>
      </w:pPr>
    </w:p>
    <w:p w:rsidR="00FA7CD4" w:rsidRPr="009841E2" w:rsidRDefault="00FA7CD4" w:rsidP="00382EE0">
      <w:pPr>
        <w:rPr>
          <w:rFonts w:ascii="Times New Roman" w:hAnsi="Times New Roman" w:cs="Times New Roman"/>
        </w:rPr>
      </w:pPr>
    </w:p>
    <w:sectPr w:rsidR="00FA7CD4" w:rsidRPr="009841E2" w:rsidSect="0042396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82C3C"/>
    <w:multiLevelType w:val="hybridMultilevel"/>
    <w:tmpl w:val="3E8C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useFELayout/>
  </w:compat>
  <w:rsids>
    <w:rsidRoot w:val="00911E90"/>
    <w:rsid w:val="00003822"/>
    <w:rsid w:val="00004C36"/>
    <w:rsid w:val="00007E4B"/>
    <w:rsid w:val="000113DA"/>
    <w:rsid w:val="00013047"/>
    <w:rsid w:val="00013CAD"/>
    <w:rsid w:val="00014428"/>
    <w:rsid w:val="000151E9"/>
    <w:rsid w:val="00020044"/>
    <w:rsid w:val="00027EC8"/>
    <w:rsid w:val="0003007C"/>
    <w:rsid w:val="000305F1"/>
    <w:rsid w:val="000322A3"/>
    <w:rsid w:val="00034C83"/>
    <w:rsid w:val="0003610C"/>
    <w:rsid w:val="0003626E"/>
    <w:rsid w:val="00040DAB"/>
    <w:rsid w:val="00043269"/>
    <w:rsid w:val="00044E1D"/>
    <w:rsid w:val="000459ED"/>
    <w:rsid w:val="00045E24"/>
    <w:rsid w:val="00047720"/>
    <w:rsid w:val="000506D7"/>
    <w:rsid w:val="00050FD2"/>
    <w:rsid w:val="0005494A"/>
    <w:rsid w:val="00060373"/>
    <w:rsid w:val="00061B81"/>
    <w:rsid w:val="000629D2"/>
    <w:rsid w:val="00063380"/>
    <w:rsid w:val="000636FE"/>
    <w:rsid w:val="00063B04"/>
    <w:rsid w:val="00064076"/>
    <w:rsid w:val="00066C0F"/>
    <w:rsid w:val="00066E53"/>
    <w:rsid w:val="00073D4B"/>
    <w:rsid w:val="0007567A"/>
    <w:rsid w:val="00077323"/>
    <w:rsid w:val="00080472"/>
    <w:rsid w:val="00082775"/>
    <w:rsid w:val="00083744"/>
    <w:rsid w:val="00090268"/>
    <w:rsid w:val="000933AB"/>
    <w:rsid w:val="000937A8"/>
    <w:rsid w:val="000A28CA"/>
    <w:rsid w:val="000A584F"/>
    <w:rsid w:val="000A6F4A"/>
    <w:rsid w:val="000B1EBB"/>
    <w:rsid w:val="000B5FCE"/>
    <w:rsid w:val="000B61D5"/>
    <w:rsid w:val="000C267B"/>
    <w:rsid w:val="000C52C8"/>
    <w:rsid w:val="000C75F6"/>
    <w:rsid w:val="000C79AC"/>
    <w:rsid w:val="000C7CF1"/>
    <w:rsid w:val="000C7DF1"/>
    <w:rsid w:val="000D104A"/>
    <w:rsid w:val="000D167C"/>
    <w:rsid w:val="000D2F66"/>
    <w:rsid w:val="000D4B0D"/>
    <w:rsid w:val="000D785A"/>
    <w:rsid w:val="000E1671"/>
    <w:rsid w:val="000E20C3"/>
    <w:rsid w:val="000E34A9"/>
    <w:rsid w:val="000E4C51"/>
    <w:rsid w:val="000E4F1A"/>
    <w:rsid w:val="000E5A88"/>
    <w:rsid w:val="000F29D6"/>
    <w:rsid w:val="000F39AB"/>
    <w:rsid w:val="000F67ED"/>
    <w:rsid w:val="00100132"/>
    <w:rsid w:val="00101B69"/>
    <w:rsid w:val="00103254"/>
    <w:rsid w:val="00104BA5"/>
    <w:rsid w:val="00110F5D"/>
    <w:rsid w:val="00111049"/>
    <w:rsid w:val="0011671D"/>
    <w:rsid w:val="00116AB9"/>
    <w:rsid w:val="00117D5A"/>
    <w:rsid w:val="00120E05"/>
    <w:rsid w:val="001273D0"/>
    <w:rsid w:val="00130296"/>
    <w:rsid w:val="00131946"/>
    <w:rsid w:val="001336CF"/>
    <w:rsid w:val="00136B26"/>
    <w:rsid w:val="00142876"/>
    <w:rsid w:val="001435CB"/>
    <w:rsid w:val="00144736"/>
    <w:rsid w:val="00153B85"/>
    <w:rsid w:val="0015702B"/>
    <w:rsid w:val="00157646"/>
    <w:rsid w:val="001635D4"/>
    <w:rsid w:val="00164604"/>
    <w:rsid w:val="001648F1"/>
    <w:rsid w:val="0017401F"/>
    <w:rsid w:val="00176579"/>
    <w:rsid w:val="00181D2F"/>
    <w:rsid w:val="00182E84"/>
    <w:rsid w:val="00184E6F"/>
    <w:rsid w:val="0018617F"/>
    <w:rsid w:val="00190AF9"/>
    <w:rsid w:val="00195F28"/>
    <w:rsid w:val="001A0B0F"/>
    <w:rsid w:val="001A182E"/>
    <w:rsid w:val="001A239E"/>
    <w:rsid w:val="001A2704"/>
    <w:rsid w:val="001A3CF0"/>
    <w:rsid w:val="001A4BB0"/>
    <w:rsid w:val="001A5C13"/>
    <w:rsid w:val="001B14C4"/>
    <w:rsid w:val="001B14C9"/>
    <w:rsid w:val="001B1AEE"/>
    <w:rsid w:val="001B2852"/>
    <w:rsid w:val="001B2906"/>
    <w:rsid w:val="001B41AC"/>
    <w:rsid w:val="001C21F6"/>
    <w:rsid w:val="001C5379"/>
    <w:rsid w:val="001C5E37"/>
    <w:rsid w:val="001C6D15"/>
    <w:rsid w:val="001D1895"/>
    <w:rsid w:val="001D2C6D"/>
    <w:rsid w:val="001D5E72"/>
    <w:rsid w:val="001D6140"/>
    <w:rsid w:val="001D7507"/>
    <w:rsid w:val="001D76F5"/>
    <w:rsid w:val="001E0153"/>
    <w:rsid w:val="001E1BB2"/>
    <w:rsid w:val="001E5156"/>
    <w:rsid w:val="001F2778"/>
    <w:rsid w:val="001F5EC9"/>
    <w:rsid w:val="001F642F"/>
    <w:rsid w:val="00201616"/>
    <w:rsid w:val="00201F65"/>
    <w:rsid w:val="00204076"/>
    <w:rsid w:val="002050EF"/>
    <w:rsid w:val="00210CEC"/>
    <w:rsid w:val="00212DCF"/>
    <w:rsid w:val="0021430D"/>
    <w:rsid w:val="00214697"/>
    <w:rsid w:val="002151B4"/>
    <w:rsid w:val="002151E0"/>
    <w:rsid w:val="00215574"/>
    <w:rsid w:val="0022122E"/>
    <w:rsid w:val="002214E5"/>
    <w:rsid w:val="00223DC7"/>
    <w:rsid w:val="00224E7D"/>
    <w:rsid w:val="00224FAE"/>
    <w:rsid w:val="00227B3C"/>
    <w:rsid w:val="00233D75"/>
    <w:rsid w:val="00235988"/>
    <w:rsid w:val="002361AD"/>
    <w:rsid w:val="002365D4"/>
    <w:rsid w:val="00240165"/>
    <w:rsid w:val="00240361"/>
    <w:rsid w:val="0024153A"/>
    <w:rsid w:val="00242414"/>
    <w:rsid w:val="00244B2F"/>
    <w:rsid w:val="00247A23"/>
    <w:rsid w:val="00250CF8"/>
    <w:rsid w:val="002514F5"/>
    <w:rsid w:val="00252690"/>
    <w:rsid w:val="00253A87"/>
    <w:rsid w:val="00254528"/>
    <w:rsid w:val="00254F8E"/>
    <w:rsid w:val="00257FF2"/>
    <w:rsid w:val="00260C2C"/>
    <w:rsid w:val="00261AC2"/>
    <w:rsid w:val="00264C9A"/>
    <w:rsid w:val="0027159A"/>
    <w:rsid w:val="00271BEC"/>
    <w:rsid w:val="00274104"/>
    <w:rsid w:val="002743C0"/>
    <w:rsid w:val="002745F2"/>
    <w:rsid w:val="00281CDF"/>
    <w:rsid w:val="00284F4B"/>
    <w:rsid w:val="0029231E"/>
    <w:rsid w:val="002948CD"/>
    <w:rsid w:val="00295794"/>
    <w:rsid w:val="00297C5C"/>
    <w:rsid w:val="002A0BBF"/>
    <w:rsid w:val="002A2145"/>
    <w:rsid w:val="002A4A91"/>
    <w:rsid w:val="002B2023"/>
    <w:rsid w:val="002B2345"/>
    <w:rsid w:val="002B37CE"/>
    <w:rsid w:val="002B44A2"/>
    <w:rsid w:val="002B5A5C"/>
    <w:rsid w:val="002B7B03"/>
    <w:rsid w:val="002C050B"/>
    <w:rsid w:val="002C46C5"/>
    <w:rsid w:val="002C68F1"/>
    <w:rsid w:val="002D0678"/>
    <w:rsid w:val="002D09BC"/>
    <w:rsid w:val="002D2B91"/>
    <w:rsid w:val="002D5794"/>
    <w:rsid w:val="002D7FC2"/>
    <w:rsid w:val="002E1542"/>
    <w:rsid w:val="002E1ABC"/>
    <w:rsid w:val="002E20D2"/>
    <w:rsid w:val="002E5405"/>
    <w:rsid w:val="002F5583"/>
    <w:rsid w:val="0030194A"/>
    <w:rsid w:val="003040A5"/>
    <w:rsid w:val="00304270"/>
    <w:rsid w:val="00304AFE"/>
    <w:rsid w:val="00305F98"/>
    <w:rsid w:val="0031018A"/>
    <w:rsid w:val="003105C0"/>
    <w:rsid w:val="0031101D"/>
    <w:rsid w:val="0031116E"/>
    <w:rsid w:val="00311290"/>
    <w:rsid w:val="003112E5"/>
    <w:rsid w:val="003120E4"/>
    <w:rsid w:val="00312205"/>
    <w:rsid w:val="003142DF"/>
    <w:rsid w:val="00325DC4"/>
    <w:rsid w:val="00333690"/>
    <w:rsid w:val="0033462A"/>
    <w:rsid w:val="0034043B"/>
    <w:rsid w:val="003427C1"/>
    <w:rsid w:val="00344C05"/>
    <w:rsid w:val="00346330"/>
    <w:rsid w:val="00352397"/>
    <w:rsid w:val="00353F76"/>
    <w:rsid w:val="00356B0F"/>
    <w:rsid w:val="003600CA"/>
    <w:rsid w:val="003675CA"/>
    <w:rsid w:val="00367F57"/>
    <w:rsid w:val="00370694"/>
    <w:rsid w:val="0037140F"/>
    <w:rsid w:val="0037158E"/>
    <w:rsid w:val="00371798"/>
    <w:rsid w:val="00371F9E"/>
    <w:rsid w:val="0038143B"/>
    <w:rsid w:val="00381E27"/>
    <w:rsid w:val="00382EE0"/>
    <w:rsid w:val="00383F2F"/>
    <w:rsid w:val="0038552E"/>
    <w:rsid w:val="003869CD"/>
    <w:rsid w:val="00390B25"/>
    <w:rsid w:val="003939CF"/>
    <w:rsid w:val="00393FA9"/>
    <w:rsid w:val="003A2F21"/>
    <w:rsid w:val="003A441D"/>
    <w:rsid w:val="003A55F1"/>
    <w:rsid w:val="003A5AD0"/>
    <w:rsid w:val="003B0CEC"/>
    <w:rsid w:val="003B5595"/>
    <w:rsid w:val="003B5F50"/>
    <w:rsid w:val="003C2350"/>
    <w:rsid w:val="003C35E5"/>
    <w:rsid w:val="003D0039"/>
    <w:rsid w:val="003D07E8"/>
    <w:rsid w:val="003D2A3C"/>
    <w:rsid w:val="003D32BB"/>
    <w:rsid w:val="003D3E8F"/>
    <w:rsid w:val="003D49B9"/>
    <w:rsid w:val="003D5810"/>
    <w:rsid w:val="003E5EDC"/>
    <w:rsid w:val="003F0336"/>
    <w:rsid w:val="003F2365"/>
    <w:rsid w:val="003F32CB"/>
    <w:rsid w:val="003F37BA"/>
    <w:rsid w:val="003F465D"/>
    <w:rsid w:val="003F53E4"/>
    <w:rsid w:val="003F545E"/>
    <w:rsid w:val="003F6764"/>
    <w:rsid w:val="003F77C0"/>
    <w:rsid w:val="004044A7"/>
    <w:rsid w:val="0040483A"/>
    <w:rsid w:val="0040499D"/>
    <w:rsid w:val="00404E4E"/>
    <w:rsid w:val="0040756C"/>
    <w:rsid w:val="00407B2C"/>
    <w:rsid w:val="00411768"/>
    <w:rsid w:val="0041474A"/>
    <w:rsid w:val="00414E91"/>
    <w:rsid w:val="00415A10"/>
    <w:rsid w:val="004166C1"/>
    <w:rsid w:val="0041761D"/>
    <w:rsid w:val="00420996"/>
    <w:rsid w:val="0042396F"/>
    <w:rsid w:val="004249CE"/>
    <w:rsid w:val="00425A49"/>
    <w:rsid w:val="00432ABE"/>
    <w:rsid w:val="004348AD"/>
    <w:rsid w:val="0043597A"/>
    <w:rsid w:val="00435A5B"/>
    <w:rsid w:val="00435E86"/>
    <w:rsid w:val="0043796E"/>
    <w:rsid w:val="00443B37"/>
    <w:rsid w:val="00444A1F"/>
    <w:rsid w:val="00444EFC"/>
    <w:rsid w:val="004457BB"/>
    <w:rsid w:val="00445904"/>
    <w:rsid w:val="00451721"/>
    <w:rsid w:val="00452C4A"/>
    <w:rsid w:val="00453B56"/>
    <w:rsid w:val="004554D6"/>
    <w:rsid w:val="00455781"/>
    <w:rsid w:val="00457C74"/>
    <w:rsid w:val="0046276F"/>
    <w:rsid w:val="004635B0"/>
    <w:rsid w:val="00464439"/>
    <w:rsid w:val="00464788"/>
    <w:rsid w:val="00464B5D"/>
    <w:rsid w:val="004652CB"/>
    <w:rsid w:val="00465CFF"/>
    <w:rsid w:val="004723A7"/>
    <w:rsid w:val="00474512"/>
    <w:rsid w:val="0048092E"/>
    <w:rsid w:val="004848A8"/>
    <w:rsid w:val="004858FB"/>
    <w:rsid w:val="00487C9E"/>
    <w:rsid w:val="004901B4"/>
    <w:rsid w:val="004919B8"/>
    <w:rsid w:val="00491AF1"/>
    <w:rsid w:val="00491CE8"/>
    <w:rsid w:val="004925B0"/>
    <w:rsid w:val="00493F9B"/>
    <w:rsid w:val="00497D97"/>
    <w:rsid w:val="00497FAD"/>
    <w:rsid w:val="004A2B05"/>
    <w:rsid w:val="004A71F7"/>
    <w:rsid w:val="004A7449"/>
    <w:rsid w:val="004B0F3A"/>
    <w:rsid w:val="004B3FD7"/>
    <w:rsid w:val="004B5F73"/>
    <w:rsid w:val="004B61A0"/>
    <w:rsid w:val="004B69D3"/>
    <w:rsid w:val="004B6F36"/>
    <w:rsid w:val="004B7E47"/>
    <w:rsid w:val="004C0E2E"/>
    <w:rsid w:val="004C4685"/>
    <w:rsid w:val="004C487A"/>
    <w:rsid w:val="004C4A5D"/>
    <w:rsid w:val="004C537C"/>
    <w:rsid w:val="004C7153"/>
    <w:rsid w:val="004D0364"/>
    <w:rsid w:val="004D0A99"/>
    <w:rsid w:val="004D2729"/>
    <w:rsid w:val="004D2D2D"/>
    <w:rsid w:val="004D3CBE"/>
    <w:rsid w:val="004D58D9"/>
    <w:rsid w:val="004D72D1"/>
    <w:rsid w:val="004E0B4C"/>
    <w:rsid w:val="004E231E"/>
    <w:rsid w:val="004E4CAC"/>
    <w:rsid w:val="004E75ED"/>
    <w:rsid w:val="004F0AA9"/>
    <w:rsid w:val="004F151B"/>
    <w:rsid w:val="004F1BC2"/>
    <w:rsid w:val="004F70D9"/>
    <w:rsid w:val="00502376"/>
    <w:rsid w:val="0050319A"/>
    <w:rsid w:val="005049A0"/>
    <w:rsid w:val="005100A3"/>
    <w:rsid w:val="00517CE3"/>
    <w:rsid w:val="0052008B"/>
    <w:rsid w:val="00523229"/>
    <w:rsid w:val="005245C0"/>
    <w:rsid w:val="00526077"/>
    <w:rsid w:val="005306AC"/>
    <w:rsid w:val="00531985"/>
    <w:rsid w:val="005339B5"/>
    <w:rsid w:val="00533D9C"/>
    <w:rsid w:val="00534723"/>
    <w:rsid w:val="00537172"/>
    <w:rsid w:val="00541026"/>
    <w:rsid w:val="00542B78"/>
    <w:rsid w:val="005433BA"/>
    <w:rsid w:val="00543AD4"/>
    <w:rsid w:val="005447DD"/>
    <w:rsid w:val="005449AB"/>
    <w:rsid w:val="00545463"/>
    <w:rsid w:val="005545DB"/>
    <w:rsid w:val="00555AC7"/>
    <w:rsid w:val="00557864"/>
    <w:rsid w:val="0056357B"/>
    <w:rsid w:val="00565AF6"/>
    <w:rsid w:val="00566C93"/>
    <w:rsid w:val="00574929"/>
    <w:rsid w:val="00580BF5"/>
    <w:rsid w:val="0058206D"/>
    <w:rsid w:val="005822A9"/>
    <w:rsid w:val="00583686"/>
    <w:rsid w:val="0058490F"/>
    <w:rsid w:val="00584B99"/>
    <w:rsid w:val="00586FD8"/>
    <w:rsid w:val="00592036"/>
    <w:rsid w:val="00597228"/>
    <w:rsid w:val="005A05ED"/>
    <w:rsid w:val="005A1992"/>
    <w:rsid w:val="005A32CD"/>
    <w:rsid w:val="005B1303"/>
    <w:rsid w:val="005B1F26"/>
    <w:rsid w:val="005B2C2C"/>
    <w:rsid w:val="005B52CF"/>
    <w:rsid w:val="005B71CF"/>
    <w:rsid w:val="005C002C"/>
    <w:rsid w:val="005C1612"/>
    <w:rsid w:val="005C1CAB"/>
    <w:rsid w:val="005C21C7"/>
    <w:rsid w:val="005C2563"/>
    <w:rsid w:val="005C2624"/>
    <w:rsid w:val="005C2E52"/>
    <w:rsid w:val="005C3939"/>
    <w:rsid w:val="005C42FF"/>
    <w:rsid w:val="005D00CF"/>
    <w:rsid w:val="005D398E"/>
    <w:rsid w:val="005D40F2"/>
    <w:rsid w:val="005D73EB"/>
    <w:rsid w:val="005E25FD"/>
    <w:rsid w:val="005E2D85"/>
    <w:rsid w:val="005E33BD"/>
    <w:rsid w:val="005E3AB6"/>
    <w:rsid w:val="005E3EEE"/>
    <w:rsid w:val="005E6368"/>
    <w:rsid w:val="005E692D"/>
    <w:rsid w:val="005E7450"/>
    <w:rsid w:val="005F05CD"/>
    <w:rsid w:val="005F5E3F"/>
    <w:rsid w:val="005F7343"/>
    <w:rsid w:val="006003DE"/>
    <w:rsid w:val="0060143A"/>
    <w:rsid w:val="00602A02"/>
    <w:rsid w:val="00603EA4"/>
    <w:rsid w:val="006128EB"/>
    <w:rsid w:val="0061524D"/>
    <w:rsid w:val="006155D2"/>
    <w:rsid w:val="00617B6B"/>
    <w:rsid w:val="00620BAC"/>
    <w:rsid w:val="00622F74"/>
    <w:rsid w:val="00622FE6"/>
    <w:rsid w:val="006231D8"/>
    <w:rsid w:val="006235D6"/>
    <w:rsid w:val="00626647"/>
    <w:rsid w:val="0062714E"/>
    <w:rsid w:val="006307F4"/>
    <w:rsid w:val="00630CAB"/>
    <w:rsid w:val="006311B2"/>
    <w:rsid w:val="0063396C"/>
    <w:rsid w:val="006372F7"/>
    <w:rsid w:val="00640661"/>
    <w:rsid w:val="0064147E"/>
    <w:rsid w:val="00642C74"/>
    <w:rsid w:val="006440CD"/>
    <w:rsid w:val="00644BA2"/>
    <w:rsid w:val="006474AE"/>
    <w:rsid w:val="00650527"/>
    <w:rsid w:val="00651F56"/>
    <w:rsid w:val="0065222F"/>
    <w:rsid w:val="00655061"/>
    <w:rsid w:val="00655438"/>
    <w:rsid w:val="006573FC"/>
    <w:rsid w:val="00661061"/>
    <w:rsid w:val="006638FA"/>
    <w:rsid w:val="00663B0D"/>
    <w:rsid w:val="00666588"/>
    <w:rsid w:val="0067355F"/>
    <w:rsid w:val="00673848"/>
    <w:rsid w:val="00674DD9"/>
    <w:rsid w:val="006752D3"/>
    <w:rsid w:val="0067573B"/>
    <w:rsid w:val="00675A65"/>
    <w:rsid w:val="0067646F"/>
    <w:rsid w:val="006837CA"/>
    <w:rsid w:val="00684F21"/>
    <w:rsid w:val="00685641"/>
    <w:rsid w:val="00685774"/>
    <w:rsid w:val="0068618E"/>
    <w:rsid w:val="00687949"/>
    <w:rsid w:val="0069006F"/>
    <w:rsid w:val="006928A7"/>
    <w:rsid w:val="0069340B"/>
    <w:rsid w:val="00694075"/>
    <w:rsid w:val="006A13FF"/>
    <w:rsid w:val="006A304B"/>
    <w:rsid w:val="006A37A0"/>
    <w:rsid w:val="006A70C7"/>
    <w:rsid w:val="006B0639"/>
    <w:rsid w:val="006B1B1B"/>
    <w:rsid w:val="006B2D45"/>
    <w:rsid w:val="006B4121"/>
    <w:rsid w:val="006C053C"/>
    <w:rsid w:val="006C306D"/>
    <w:rsid w:val="006C5B1B"/>
    <w:rsid w:val="006C5E31"/>
    <w:rsid w:val="006C6A70"/>
    <w:rsid w:val="006D072D"/>
    <w:rsid w:val="006D4650"/>
    <w:rsid w:val="006D74DF"/>
    <w:rsid w:val="006E0DF3"/>
    <w:rsid w:val="006E2222"/>
    <w:rsid w:val="006E22C2"/>
    <w:rsid w:val="006F06EE"/>
    <w:rsid w:val="006F0C6D"/>
    <w:rsid w:val="006F24C5"/>
    <w:rsid w:val="006F2F3E"/>
    <w:rsid w:val="006F3CBD"/>
    <w:rsid w:val="006F3D29"/>
    <w:rsid w:val="006F5640"/>
    <w:rsid w:val="006F63A5"/>
    <w:rsid w:val="00703C52"/>
    <w:rsid w:val="00703D6C"/>
    <w:rsid w:val="00707EB2"/>
    <w:rsid w:val="0071451B"/>
    <w:rsid w:val="00721298"/>
    <w:rsid w:val="00722EE4"/>
    <w:rsid w:val="007239AC"/>
    <w:rsid w:val="0072427C"/>
    <w:rsid w:val="00725422"/>
    <w:rsid w:val="00732712"/>
    <w:rsid w:val="007342B6"/>
    <w:rsid w:val="00734897"/>
    <w:rsid w:val="00735EC6"/>
    <w:rsid w:val="00742FAC"/>
    <w:rsid w:val="007443CD"/>
    <w:rsid w:val="00744A72"/>
    <w:rsid w:val="007454A9"/>
    <w:rsid w:val="007454CA"/>
    <w:rsid w:val="007460A2"/>
    <w:rsid w:val="0075009F"/>
    <w:rsid w:val="00760B0C"/>
    <w:rsid w:val="00760DCB"/>
    <w:rsid w:val="0076109C"/>
    <w:rsid w:val="0076410E"/>
    <w:rsid w:val="00764640"/>
    <w:rsid w:val="00767BFD"/>
    <w:rsid w:val="00770B0D"/>
    <w:rsid w:val="00773B0A"/>
    <w:rsid w:val="0077432C"/>
    <w:rsid w:val="0077684A"/>
    <w:rsid w:val="007773EC"/>
    <w:rsid w:val="00777C90"/>
    <w:rsid w:val="00780A52"/>
    <w:rsid w:val="00782359"/>
    <w:rsid w:val="00787FF3"/>
    <w:rsid w:val="00790C7C"/>
    <w:rsid w:val="007910CB"/>
    <w:rsid w:val="00797217"/>
    <w:rsid w:val="00797CC1"/>
    <w:rsid w:val="007A1588"/>
    <w:rsid w:val="007A16A6"/>
    <w:rsid w:val="007A2DD5"/>
    <w:rsid w:val="007A7A4A"/>
    <w:rsid w:val="007B1239"/>
    <w:rsid w:val="007B3F61"/>
    <w:rsid w:val="007B4167"/>
    <w:rsid w:val="007B5579"/>
    <w:rsid w:val="007B562E"/>
    <w:rsid w:val="007B7877"/>
    <w:rsid w:val="007C0FA5"/>
    <w:rsid w:val="007C133F"/>
    <w:rsid w:val="007C233D"/>
    <w:rsid w:val="007C28A6"/>
    <w:rsid w:val="007C4072"/>
    <w:rsid w:val="007C44AD"/>
    <w:rsid w:val="007C4FEE"/>
    <w:rsid w:val="007D0922"/>
    <w:rsid w:val="007D4093"/>
    <w:rsid w:val="007D4DAA"/>
    <w:rsid w:val="007E0015"/>
    <w:rsid w:val="007E3DC3"/>
    <w:rsid w:val="007E5916"/>
    <w:rsid w:val="007F188B"/>
    <w:rsid w:val="007F19C5"/>
    <w:rsid w:val="007F23AD"/>
    <w:rsid w:val="007F7B32"/>
    <w:rsid w:val="008008DA"/>
    <w:rsid w:val="00802D47"/>
    <w:rsid w:val="0080386D"/>
    <w:rsid w:val="00804342"/>
    <w:rsid w:val="00804995"/>
    <w:rsid w:val="0080523C"/>
    <w:rsid w:val="00805FAF"/>
    <w:rsid w:val="00813266"/>
    <w:rsid w:val="008133E6"/>
    <w:rsid w:val="0081448D"/>
    <w:rsid w:val="00814F32"/>
    <w:rsid w:val="00815C35"/>
    <w:rsid w:val="00815DDA"/>
    <w:rsid w:val="00815FCA"/>
    <w:rsid w:val="00817605"/>
    <w:rsid w:val="00820FD6"/>
    <w:rsid w:val="00821BC4"/>
    <w:rsid w:val="0082306B"/>
    <w:rsid w:val="00825808"/>
    <w:rsid w:val="00826ADE"/>
    <w:rsid w:val="0083366F"/>
    <w:rsid w:val="0083545D"/>
    <w:rsid w:val="008404D0"/>
    <w:rsid w:val="008424FA"/>
    <w:rsid w:val="00842DC1"/>
    <w:rsid w:val="00844176"/>
    <w:rsid w:val="00846B73"/>
    <w:rsid w:val="008477C6"/>
    <w:rsid w:val="008510AF"/>
    <w:rsid w:val="0086403F"/>
    <w:rsid w:val="00864459"/>
    <w:rsid w:val="008650C9"/>
    <w:rsid w:val="00866A3D"/>
    <w:rsid w:val="00870157"/>
    <w:rsid w:val="00870EFE"/>
    <w:rsid w:val="00872D15"/>
    <w:rsid w:val="00874DC6"/>
    <w:rsid w:val="008802E1"/>
    <w:rsid w:val="0088357C"/>
    <w:rsid w:val="00884527"/>
    <w:rsid w:val="008861EE"/>
    <w:rsid w:val="008874FA"/>
    <w:rsid w:val="00887FB8"/>
    <w:rsid w:val="00890699"/>
    <w:rsid w:val="00893C4B"/>
    <w:rsid w:val="008A1B2B"/>
    <w:rsid w:val="008A2D90"/>
    <w:rsid w:val="008A5D25"/>
    <w:rsid w:val="008A795A"/>
    <w:rsid w:val="008A7E8B"/>
    <w:rsid w:val="008B3678"/>
    <w:rsid w:val="008B4920"/>
    <w:rsid w:val="008C049C"/>
    <w:rsid w:val="008C083C"/>
    <w:rsid w:val="008C317E"/>
    <w:rsid w:val="008C5818"/>
    <w:rsid w:val="008C588A"/>
    <w:rsid w:val="008C6151"/>
    <w:rsid w:val="008C7BA3"/>
    <w:rsid w:val="008D0D80"/>
    <w:rsid w:val="008D4EBF"/>
    <w:rsid w:val="008D5E58"/>
    <w:rsid w:val="008D682C"/>
    <w:rsid w:val="008D6D3A"/>
    <w:rsid w:val="008D6DD4"/>
    <w:rsid w:val="008E06EF"/>
    <w:rsid w:val="008E1683"/>
    <w:rsid w:val="008E2E8D"/>
    <w:rsid w:val="008E32AF"/>
    <w:rsid w:val="008E34C6"/>
    <w:rsid w:val="008E3502"/>
    <w:rsid w:val="008E5470"/>
    <w:rsid w:val="008E564F"/>
    <w:rsid w:val="008E620A"/>
    <w:rsid w:val="008E77DA"/>
    <w:rsid w:val="008F0477"/>
    <w:rsid w:val="008F1EC0"/>
    <w:rsid w:val="008F20EA"/>
    <w:rsid w:val="008F26C1"/>
    <w:rsid w:val="008F2919"/>
    <w:rsid w:val="008F294C"/>
    <w:rsid w:val="008F5BE3"/>
    <w:rsid w:val="008F6E2A"/>
    <w:rsid w:val="00901644"/>
    <w:rsid w:val="00903277"/>
    <w:rsid w:val="0090350D"/>
    <w:rsid w:val="0090602A"/>
    <w:rsid w:val="00906E8E"/>
    <w:rsid w:val="00911E90"/>
    <w:rsid w:val="0091328C"/>
    <w:rsid w:val="00916FD5"/>
    <w:rsid w:val="009174E8"/>
    <w:rsid w:val="00920CEB"/>
    <w:rsid w:val="00921750"/>
    <w:rsid w:val="009223BB"/>
    <w:rsid w:val="009233F5"/>
    <w:rsid w:val="009244B1"/>
    <w:rsid w:val="0092742F"/>
    <w:rsid w:val="00927646"/>
    <w:rsid w:val="00930F7C"/>
    <w:rsid w:val="00931936"/>
    <w:rsid w:val="0093287D"/>
    <w:rsid w:val="00934033"/>
    <w:rsid w:val="00934603"/>
    <w:rsid w:val="00934B26"/>
    <w:rsid w:val="00934DC3"/>
    <w:rsid w:val="009356D4"/>
    <w:rsid w:val="0094085F"/>
    <w:rsid w:val="00943D30"/>
    <w:rsid w:val="009452DA"/>
    <w:rsid w:val="0094642D"/>
    <w:rsid w:val="00947F30"/>
    <w:rsid w:val="0095174C"/>
    <w:rsid w:val="009528FD"/>
    <w:rsid w:val="00952C7C"/>
    <w:rsid w:val="00953F2C"/>
    <w:rsid w:val="0095589C"/>
    <w:rsid w:val="00957218"/>
    <w:rsid w:val="00960BE4"/>
    <w:rsid w:val="0096326E"/>
    <w:rsid w:val="009638AA"/>
    <w:rsid w:val="009643B9"/>
    <w:rsid w:val="00964AE6"/>
    <w:rsid w:val="00964C72"/>
    <w:rsid w:val="009678D3"/>
    <w:rsid w:val="00971BAB"/>
    <w:rsid w:val="009765AF"/>
    <w:rsid w:val="00981DA3"/>
    <w:rsid w:val="00983BC8"/>
    <w:rsid w:val="009841E2"/>
    <w:rsid w:val="009912BB"/>
    <w:rsid w:val="00994270"/>
    <w:rsid w:val="009959F1"/>
    <w:rsid w:val="009967DE"/>
    <w:rsid w:val="0099707C"/>
    <w:rsid w:val="009A3799"/>
    <w:rsid w:val="009A46F9"/>
    <w:rsid w:val="009A4CA9"/>
    <w:rsid w:val="009A7F8D"/>
    <w:rsid w:val="009B2847"/>
    <w:rsid w:val="009B4281"/>
    <w:rsid w:val="009B6B15"/>
    <w:rsid w:val="009B6DE3"/>
    <w:rsid w:val="009B6FAB"/>
    <w:rsid w:val="009C094E"/>
    <w:rsid w:val="009C09DB"/>
    <w:rsid w:val="009C1BFD"/>
    <w:rsid w:val="009C3440"/>
    <w:rsid w:val="009C6EE1"/>
    <w:rsid w:val="009C721E"/>
    <w:rsid w:val="009D4471"/>
    <w:rsid w:val="009E12A9"/>
    <w:rsid w:val="009E1E23"/>
    <w:rsid w:val="009E4AD4"/>
    <w:rsid w:val="009E5AFF"/>
    <w:rsid w:val="009E6B09"/>
    <w:rsid w:val="009F0F13"/>
    <w:rsid w:val="009F106D"/>
    <w:rsid w:val="009F266B"/>
    <w:rsid w:val="009F28C0"/>
    <w:rsid w:val="009F358A"/>
    <w:rsid w:val="00A01952"/>
    <w:rsid w:val="00A03994"/>
    <w:rsid w:val="00A13116"/>
    <w:rsid w:val="00A17A40"/>
    <w:rsid w:val="00A205F2"/>
    <w:rsid w:val="00A2093A"/>
    <w:rsid w:val="00A242A0"/>
    <w:rsid w:val="00A268B8"/>
    <w:rsid w:val="00A26D87"/>
    <w:rsid w:val="00A3068B"/>
    <w:rsid w:val="00A3392F"/>
    <w:rsid w:val="00A3609D"/>
    <w:rsid w:val="00A36A63"/>
    <w:rsid w:val="00A404B3"/>
    <w:rsid w:val="00A40C16"/>
    <w:rsid w:val="00A43B4B"/>
    <w:rsid w:val="00A4519E"/>
    <w:rsid w:val="00A52ED0"/>
    <w:rsid w:val="00A54CEC"/>
    <w:rsid w:val="00A54D08"/>
    <w:rsid w:val="00A55C06"/>
    <w:rsid w:val="00A6262D"/>
    <w:rsid w:val="00A64EAC"/>
    <w:rsid w:val="00A678DB"/>
    <w:rsid w:val="00A72686"/>
    <w:rsid w:val="00A746B8"/>
    <w:rsid w:val="00A765EE"/>
    <w:rsid w:val="00A77CA2"/>
    <w:rsid w:val="00A8182F"/>
    <w:rsid w:val="00A82266"/>
    <w:rsid w:val="00A823E1"/>
    <w:rsid w:val="00A90B36"/>
    <w:rsid w:val="00A91AFE"/>
    <w:rsid w:val="00A92382"/>
    <w:rsid w:val="00A923EF"/>
    <w:rsid w:val="00A933E2"/>
    <w:rsid w:val="00A93BA5"/>
    <w:rsid w:val="00AA0A71"/>
    <w:rsid w:val="00AA0D66"/>
    <w:rsid w:val="00AA1BCE"/>
    <w:rsid w:val="00AA4B3F"/>
    <w:rsid w:val="00AA6A23"/>
    <w:rsid w:val="00AB29A9"/>
    <w:rsid w:val="00AB423F"/>
    <w:rsid w:val="00AB5365"/>
    <w:rsid w:val="00AB76E3"/>
    <w:rsid w:val="00AC207E"/>
    <w:rsid w:val="00AD176F"/>
    <w:rsid w:val="00AD3A2A"/>
    <w:rsid w:val="00AE16D4"/>
    <w:rsid w:val="00AE19F7"/>
    <w:rsid w:val="00AE3638"/>
    <w:rsid w:val="00AE5ABB"/>
    <w:rsid w:val="00AE64C4"/>
    <w:rsid w:val="00AF3E90"/>
    <w:rsid w:val="00AF60F9"/>
    <w:rsid w:val="00AF683D"/>
    <w:rsid w:val="00B03522"/>
    <w:rsid w:val="00B0710B"/>
    <w:rsid w:val="00B109AD"/>
    <w:rsid w:val="00B11D1D"/>
    <w:rsid w:val="00B165DF"/>
    <w:rsid w:val="00B175C6"/>
    <w:rsid w:val="00B3103A"/>
    <w:rsid w:val="00B33113"/>
    <w:rsid w:val="00B34132"/>
    <w:rsid w:val="00B35A8E"/>
    <w:rsid w:val="00B432F2"/>
    <w:rsid w:val="00B44FDD"/>
    <w:rsid w:val="00B451C4"/>
    <w:rsid w:val="00B4539E"/>
    <w:rsid w:val="00B46C87"/>
    <w:rsid w:val="00B54B54"/>
    <w:rsid w:val="00B60B23"/>
    <w:rsid w:val="00B610CD"/>
    <w:rsid w:val="00B63A96"/>
    <w:rsid w:val="00B658FF"/>
    <w:rsid w:val="00B6735F"/>
    <w:rsid w:val="00B8174D"/>
    <w:rsid w:val="00B82A61"/>
    <w:rsid w:val="00B82AC4"/>
    <w:rsid w:val="00B8453C"/>
    <w:rsid w:val="00B8663B"/>
    <w:rsid w:val="00B8728C"/>
    <w:rsid w:val="00B90EED"/>
    <w:rsid w:val="00B95A44"/>
    <w:rsid w:val="00B95C79"/>
    <w:rsid w:val="00B97E7D"/>
    <w:rsid w:val="00BB09C3"/>
    <w:rsid w:val="00BB165C"/>
    <w:rsid w:val="00BB612F"/>
    <w:rsid w:val="00BB6E52"/>
    <w:rsid w:val="00BB75E2"/>
    <w:rsid w:val="00BC0D87"/>
    <w:rsid w:val="00BC1239"/>
    <w:rsid w:val="00BC1563"/>
    <w:rsid w:val="00BC15E2"/>
    <w:rsid w:val="00BC2382"/>
    <w:rsid w:val="00BC51A8"/>
    <w:rsid w:val="00BC6718"/>
    <w:rsid w:val="00BC6DF9"/>
    <w:rsid w:val="00BD0F8B"/>
    <w:rsid w:val="00BD10D7"/>
    <w:rsid w:val="00BD1C89"/>
    <w:rsid w:val="00BD2E4B"/>
    <w:rsid w:val="00BD564C"/>
    <w:rsid w:val="00BD6DC9"/>
    <w:rsid w:val="00BE0EED"/>
    <w:rsid w:val="00BE18FA"/>
    <w:rsid w:val="00BE4D44"/>
    <w:rsid w:val="00BF25AE"/>
    <w:rsid w:val="00BF427D"/>
    <w:rsid w:val="00BF4C44"/>
    <w:rsid w:val="00C00FF0"/>
    <w:rsid w:val="00C01BD8"/>
    <w:rsid w:val="00C03B8E"/>
    <w:rsid w:val="00C0413B"/>
    <w:rsid w:val="00C1030D"/>
    <w:rsid w:val="00C114E5"/>
    <w:rsid w:val="00C12D48"/>
    <w:rsid w:val="00C132CA"/>
    <w:rsid w:val="00C159D2"/>
    <w:rsid w:val="00C16498"/>
    <w:rsid w:val="00C206CC"/>
    <w:rsid w:val="00C23A49"/>
    <w:rsid w:val="00C24D0B"/>
    <w:rsid w:val="00C3071F"/>
    <w:rsid w:val="00C30E9B"/>
    <w:rsid w:val="00C353D3"/>
    <w:rsid w:val="00C36B66"/>
    <w:rsid w:val="00C36D7D"/>
    <w:rsid w:val="00C40E3B"/>
    <w:rsid w:val="00C41F8D"/>
    <w:rsid w:val="00C43C09"/>
    <w:rsid w:val="00C44BC4"/>
    <w:rsid w:val="00C513CA"/>
    <w:rsid w:val="00C53AB4"/>
    <w:rsid w:val="00C54072"/>
    <w:rsid w:val="00C55623"/>
    <w:rsid w:val="00C55720"/>
    <w:rsid w:val="00C56448"/>
    <w:rsid w:val="00C60F70"/>
    <w:rsid w:val="00C61CB5"/>
    <w:rsid w:val="00C62707"/>
    <w:rsid w:val="00C62BD7"/>
    <w:rsid w:val="00C65F15"/>
    <w:rsid w:val="00C66B41"/>
    <w:rsid w:val="00C66FE9"/>
    <w:rsid w:val="00C709C9"/>
    <w:rsid w:val="00C728CD"/>
    <w:rsid w:val="00C72BF7"/>
    <w:rsid w:val="00C72CC5"/>
    <w:rsid w:val="00C75BAB"/>
    <w:rsid w:val="00C770D7"/>
    <w:rsid w:val="00C81A45"/>
    <w:rsid w:val="00C8210F"/>
    <w:rsid w:val="00C83027"/>
    <w:rsid w:val="00C85EAC"/>
    <w:rsid w:val="00C90115"/>
    <w:rsid w:val="00C924D3"/>
    <w:rsid w:val="00C948A3"/>
    <w:rsid w:val="00C97797"/>
    <w:rsid w:val="00CA1510"/>
    <w:rsid w:val="00CA231A"/>
    <w:rsid w:val="00CA4B09"/>
    <w:rsid w:val="00CA514D"/>
    <w:rsid w:val="00CA547A"/>
    <w:rsid w:val="00CA70F6"/>
    <w:rsid w:val="00CB175F"/>
    <w:rsid w:val="00CB2473"/>
    <w:rsid w:val="00CB394F"/>
    <w:rsid w:val="00CB4635"/>
    <w:rsid w:val="00CB5FF4"/>
    <w:rsid w:val="00CC00F2"/>
    <w:rsid w:val="00CC10D3"/>
    <w:rsid w:val="00CC4213"/>
    <w:rsid w:val="00CC6C4C"/>
    <w:rsid w:val="00CD02F1"/>
    <w:rsid w:val="00CD1077"/>
    <w:rsid w:val="00CD14B1"/>
    <w:rsid w:val="00CD3357"/>
    <w:rsid w:val="00CD38CA"/>
    <w:rsid w:val="00CD398B"/>
    <w:rsid w:val="00CE123E"/>
    <w:rsid w:val="00CE1A09"/>
    <w:rsid w:val="00CE1BCA"/>
    <w:rsid w:val="00CE2523"/>
    <w:rsid w:val="00CE34F9"/>
    <w:rsid w:val="00CE62F6"/>
    <w:rsid w:val="00CF1951"/>
    <w:rsid w:val="00CF37F4"/>
    <w:rsid w:val="00CF630D"/>
    <w:rsid w:val="00CF78A6"/>
    <w:rsid w:val="00D01474"/>
    <w:rsid w:val="00D01929"/>
    <w:rsid w:val="00D028F2"/>
    <w:rsid w:val="00D02D7D"/>
    <w:rsid w:val="00D05B4C"/>
    <w:rsid w:val="00D067BD"/>
    <w:rsid w:val="00D0777E"/>
    <w:rsid w:val="00D07AE5"/>
    <w:rsid w:val="00D15F5C"/>
    <w:rsid w:val="00D164EF"/>
    <w:rsid w:val="00D2171B"/>
    <w:rsid w:val="00D22088"/>
    <w:rsid w:val="00D22295"/>
    <w:rsid w:val="00D2738B"/>
    <w:rsid w:val="00D30C98"/>
    <w:rsid w:val="00D36241"/>
    <w:rsid w:val="00D37751"/>
    <w:rsid w:val="00D41457"/>
    <w:rsid w:val="00D421CB"/>
    <w:rsid w:val="00D46136"/>
    <w:rsid w:val="00D522E3"/>
    <w:rsid w:val="00D524D7"/>
    <w:rsid w:val="00D5255E"/>
    <w:rsid w:val="00D52612"/>
    <w:rsid w:val="00D55E24"/>
    <w:rsid w:val="00D56447"/>
    <w:rsid w:val="00D56CD5"/>
    <w:rsid w:val="00D60034"/>
    <w:rsid w:val="00D61B0F"/>
    <w:rsid w:val="00D63947"/>
    <w:rsid w:val="00D646B0"/>
    <w:rsid w:val="00D67236"/>
    <w:rsid w:val="00D6780E"/>
    <w:rsid w:val="00D723A0"/>
    <w:rsid w:val="00D73DB9"/>
    <w:rsid w:val="00D73F7C"/>
    <w:rsid w:val="00D74DF4"/>
    <w:rsid w:val="00D8417C"/>
    <w:rsid w:val="00D90DE7"/>
    <w:rsid w:val="00D90EF9"/>
    <w:rsid w:val="00D916E6"/>
    <w:rsid w:val="00D9444B"/>
    <w:rsid w:val="00DA092E"/>
    <w:rsid w:val="00DA4529"/>
    <w:rsid w:val="00DA4CB5"/>
    <w:rsid w:val="00DA611B"/>
    <w:rsid w:val="00DA7485"/>
    <w:rsid w:val="00DA7B28"/>
    <w:rsid w:val="00DB42C8"/>
    <w:rsid w:val="00DB5A12"/>
    <w:rsid w:val="00DB5BED"/>
    <w:rsid w:val="00DB7BD0"/>
    <w:rsid w:val="00DC0ABC"/>
    <w:rsid w:val="00DC12C0"/>
    <w:rsid w:val="00DC284B"/>
    <w:rsid w:val="00DC3674"/>
    <w:rsid w:val="00DC79D0"/>
    <w:rsid w:val="00DC7E3B"/>
    <w:rsid w:val="00DD2DFC"/>
    <w:rsid w:val="00DD32A0"/>
    <w:rsid w:val="00DD3897"/>
    <w:rsid w:val="00DD3DD9"/>
    <w:rsid w:val="00DD4F76"/>
    <w:rsid w:val="00DD651A"/>
    <w:rsid w:val="00DD6888"/>
    <w:rsid w:val="00DE0172"/>
    <w:rsid w:val="00DE12BB"/>
    <w:rsid w:val="00DE202F"/>
    <w:rsid w:val="00DE2CBD"/>
    <w:rsid w:val="00DE4B53"/>
    <w:rsid w:val="00DE4D38"/>
    <w:rsid w:val="00DE67A3"/>
    <w:rsid w:val="00DF1756"/>
    <w:rsid w:val="00DF50B7"/>
    <w:rsid w:val="00DF68F0"/>
    <w:rsid w:val="00E00352"/>
    <w:rsid w:val="00E00371"/>
    <w:rsid w:val="00E021BA"/>
    <w:rsid w:val="00E03732"/>
    <w:rsid w:val="00E0418A"/>
    <w:rsid w:val="00E04E59"/>
    <w:rsid w:val="00E0546D"/>
    <w:rsid w:val="00E06265"/>
    <w:rsid w:val="00E07C27"/>
    <w:rsid w:val="00E12156"/>
    <w:rsid w:val="00E14F4A"/>
    <w:rsid w:val="00E16027"/>
    <w:rsid w:val="00E25AAB"/>
    <w:rsid w:val="00E26569"/>
    <w:rsid w:val="00E2778B"/>
    <w:rsid w:val="00E30279"/>
    <w:rsid w:val="00E3127E"/>
    <w:rsid w:val="00E332BD"/>
    <w:rsid w:val="00E340C7"/>
    <w:rsid w:val="00E34A2D"/>
    <w:rsid w:val="00E40D5C"/>
    <w:rsid w:val="00E41998"/>
    <w:rsid w:val="00E447F0"/>
    <w:rsid w:val="00E508CA"/>
    <w:rsid w:val="00E56706"/>
    <w:rsid w:val="00E628BC"/>
    <w:rsid w:val="00E62D6F"/>
    <w:rsid w:val="00E63EE0"/>
    <w:rsid w:val="00E64AE7"/>
    <w:rsid w:val="00E65EA4"/>
    <w:rsid w:val="00E74002"/>
    <w:rsid w:val="00E804BD"/>
    <w:rsid w:val="00E80F38"/>
    <w:rsid w:val="00E821DB"/>
    <w:rsid w:val="00E85700"/>
    <w:rsid w:val="00E871D8"/>
    <w:rsid w:val="00E909E9"/>
    <w:rsid w:val="00E90CEB"/>
    <w:rsid w:val="00E90EA3"/>
    <w:rsid w:val="00E9133A"/>
    <w:rsid w:val="00E91480"/>
    <w:rsid w:val="00E92A88"/>
    <w:rsid w:val="00E92BC0"/>
    <w:rsid w:val="00EA05E7"/>
    <w:rsid w:val="00EB0768"/>
    <w:rsid w:val="00EB0C91"/>
    <w:rsid w:val="00EB12BC"/>
    <w:rsid w:val="00EB4111"/>
    <w:rsid w:val="00EB789E"/>
    <w:rsid w:val="00EC12B5"/>
    <w:rsid w:val="00EC200A"/>
    <w:rsid w:val="00EC30F6"/>
    <w:rsid w:val="00EC35CB"/>
    <w:rsid w:val="00EC4362"/>
    <w:rsid w:val="00EC5B92"/>
    <w:rsid w:val="00ED1C4F"/>
    <w:rsid w:val="00ED1DBC"/>
    <w:rsid w:val="00ED503F"/>
    <w:rsid w:val="00ED588A"/>
    <w:rsid w:val="00ED727B"/>
    <w:rsid w:val="00ED78D4"/>
    <w:rsid w:val="00EE37E6"/>
    <w:rsid w:val="00EF3039"/>
    <w:rsid w:val="00EF3F62"/>
    <w:rsid w:val="00EF4DBD"/>
    <w:rsid w:val="00EF7649"/>
    <w:rsid w:val="00EF783A"/>
    <w:rsid w:val="00F04F2C"/>
    <w:rsid w:val="00F0641C"/>
    <w:rsid w:val="00F12AB1"/>
    <w:rsid w:val="00F12FD3"/>
    <w:rsid w:val="00F16986"/>
    <w:rsid w:val="00F16BC2"/>
    <w:rsid w:val="00F17F3D"/>
    <w:rsid w:val="00F209C9"/>
    <w:rsid w:val="00F2213D"/>
    <w:rsid w:val="00F246BC"/>
    <w:rsid w:val="00F255BC"/>
    <w:rsid w:val="00F277FA"/>
    <w:rsid w:val="00F308F9"/>
    <w:rsid w:val="00F329D0"/>
    <w:rsid w:val="00F348A4"/>
    <w:rsid w:val="00F37FE1"/>
    <w:rsid w:val="00F4543F"/>
    <w:rsid w:val="00F45724"/>
    <w:rsid w:val="00F46D17"/>
    <w:rsid w:val="00F54AE6"/>
    <w:rsid w:val="00F54BBB"/>
    <w:rsid w:val="00F70556"/>
    <w:rsid w:val="00F71381"/>
    <w:rsid w:val="00F736AA"/>
    <w:rsid w:val="00F73E68"/>
    <w:rsid w:val="00F75F9D"/>
    <w:rsid w:val="00F80186"/>
    <w:rsid w:val="00F833F4"/>
    <w:rsid w:val="00F83EDD"/>
    <w:rsid w:val="00F87CFA"/>
    <w:rsid w:val="00F907BC"/>
    <w:rsid w:val="00F90DB4"/>
    <w:rsid w:val="00F91B4E"/>
    <w:rsid w:val="00F91B64"/>
    <w:rsid w:val="00F9470C"/>
    <w:rsid w:val="00F96F6C"/>
    <w:rsid w:val="00FA1A7D"/>
    <w:rsid w:val="00FA3811"/>
    <w:rsid w:val="00FA7634"/>
    <w:rsid w:val="00FA7CD4"/>
    <w:rsid w:val="00FB00FC"/>
    <w:rsid w:val="00FB0A81"/>
    <w:rsid w:val="00FB356E"/>
    <w:rsid w:val="00FC105B"/>
    <w:rsid w:val="00FC1B3A"/>
    <w:rsid w:val="00FC3510"/>
    <w:rsid w:val="00FC4239"/>
    <w:rsid w:val="00FC5AA7"/>
    <w:rsid w:val="00FC72BC"/>
    <w:rsid w:val="00FC7973"/>
    <w:rsid w:val="00FD1910"/>
    <w:rsid w:val="00FD38C8"/>
    <w:rsid w:val="00FD41C3"/>
    <w:rsid w:val="00FD4B2A"/>
    <w:rsid w:val="00FD63FC"/>
    <w:rsid w:val="00FE29AD"/>
    <w:rsid w:val="00FE3A04"/>
    <w:rsid w:val="00FE472A"/>
    <w:rsid w:val="00FE6407"/>
    <w:rsid w:val="00FF16B5"/>
    <w:rsid w:val="00FF1700"/>
    <w:rsid w:val="00FF2637"/>
    <w:rsid w:val="00FF3EDB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7D0922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7D0922"/>
    <w:rPr>
      <w:rFonts w:ascii="Times New Roman" w:eastAsia="Calibri" w:hAnsi="Times New Roman" w:cs="Times New Roman"/>
      <w:noProof/>
      <w:sz w:val="20"/>
      <w:szCs w:val="24"/>
      <w:lang w:eastAsia="ru-RU"/>
    </w:rPr>
  </w:style>
  <w:style w:type="paragraph" w:styleId="a6">
    <w:name w:val="No Spacing"/>
    <w:uiPriority w:val="1"/>
    <w:qFormat/>
    <w:rsid w:val="00870157"/>
    <w:pPr>
      <w:spacing w:after="0" w:line="240" w:lineRule="auto"/>
    </w:pPr>
  </w:style>
  <w:style w:type="paragraph" w:customStyle="1" w:styleId="1">
    <w:name w:val="Абзац списка1"/>
    <w:basedOn w:val="a"/>
    <w:rsid w:val="009B6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B2C2C"/>
    <w:pPr>
      <w:ind w:left="720"/>
      <w:contextualSpacing/>
    </w:pPr>
  </w:style>
  <w:style w:type="paragraph" w:customStyle="1" w:styleId="2">
    <w:name w:val="Абзац списка2"/>
    <w:basedOn w:val="a"/>
    <w:rsid w:val="004E4CA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лужебная записка"/>
    <w:basedOn w:val="a"/>
    <w:rsid w:val="00870EF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A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145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8F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F26C1"/>
  </w:style>
  <w:style w:type="paragraph" w:customStyle="1" w:styleId="western">
    <w:name w:val="western"/>
    <w:basedOn w:val="a"/>
    <w:rsid w:val="001A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rsid w:val="007D0922"/>
    <w:pPr>
      <w:spacing w:after="0" w:line="240" w:lineRule="auto"/>
    </w:pPr>
    <w:rPr>
      <w:rFonts w:ascii="Times New Roman" w:eastAsia="Calibri" w:hAnsi="Times New Roman" w:cs="Times New Roman"/>
      <w:noProof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7D0922"/>
    <w:rPr>
      <w:rFonts w:ascii="Times New Roman" w:eastAsia="Calibri" w:hAnsi="Times New Roman" w:cs="Times New Roman"/>
      <w:noProof/>
      <w:sz w:val="20"/>
      <w:szCs w:val="24"/>
      <w:lang w:eastAsia="ru-RU"/>
    </w:rPr>
  </w:style>
  <w:style w:type="paragraph" w:styleId="a6">
    <w:name w:val="No Spacing"/>
    <w:uiPriority w:val="1"/>
    <w:qFormat/>
    <w:rsid w:val="00870157"/>
    <w:pPr>
      <w:spacing w:after="0" w:line="240" w:lineRule="auto"/>
    </w:pPr>
  </w:style>
  <w:style w:type="paragraph" w:customStyle="1" w:styleId="1">
    <w:name w:val="Абзац списка1"/>
    <w:basedOn w:val="a"/>
    <w:rsid w:val="009B6DE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B2C2C"/>
    <w:pPr>
      <w:ind w:left="720"/>
      <w:contextualSpacing/>
    </w:pPr>
  </w:style>
  <w:style w:type="paragraph" w:customStyle="1" w:styleId="2">
    <w:name w:val="Абзац списка2"/>
    <w:basedOn w:val="a"/>
    <w:rsid w:val="004E4CA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лужебная записка"/>
    <w:basedOn w:val="a"/>
    <w:rsid w:val="00870EF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2A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2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E36D9CB346FD343DB224D5AEEE352C2E4EA329D0A7F77C687B7C2DD3AACFF" TargetMode="External"/><Relationship Id="rId13" Type="http://schemas.openxmlformats.org/officeDocument/2006/relationships/hyperlink" Target="consultantplus://offline/ref=B3E36D9CB346FD343DB23AD8B88269212E47F427D7A0FE2F3524277084A6E5F6A9CFF" TargetMode="External"/><Relationship Id="rId18" Type="http://schemas.openxmlformats.org/officeDocument/2006/relationships/hyperlink" Target="consultantplus://offline/ref=B3E36D9CB346FD343DB224D5AEEE352C2C49AF2AD7ADAA766022702FADC4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3E36D9CB346FD343DB224D5AEEE352C2E4AA82BD3AEF77C687B7C2DD3AFEFA1D8D88815F2154722A2C3F" TargetMode="External"/><Relationship Id="rId7" Type="http://schemas.openxmlformats.org/officeDocument/2006/relationships/hyperlink" Target="consultantplus://offline/ref=B3E36D9CB346FD343DB224D5AEEE352C2E4EA329D0A5F77C687B7C2DD3AACFF" TargetMode="External"/><Relationship Id="rId12" Type="http://schemas.openxmlformats.org/officeDocument/2006/relationships/hyperlink" Target="consultantplus://offline/ref=B3E36D9CB346FD343DB23AD8B88269212E47F427D7A0FE2E3D24277084A6E5F6A9CFF" TargetMode="External"/><Relationship Id="rId17" Type="http://schemas.openxmlformats.org/officeDocument/2006/relationships/hyperlink" Target="consultantplus://offline/ref=B3E36D9CB346FD343DB224D5AEEE352C2E4EA329D0A2F77C687B7C2DD3AACFF" TargetMode="External"/><Relationship Id="rId25" Type="http://schemas.openxmlformats.org/officeDocument/2006/relationships/hyperlink" Target="consultantplus://offline/ref=B3E36D9CB346FD343DB224D5AEEE352C2E4AAE23D3AEF77C687B7C2DD3AFEFA1D8D88815F2154726A2CF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E36D9CB346FD343DB23AD8B88269212E47F427D7AEFC223D24277084A6E5F69F97D157B61846262649FAA9C9F" TargetMode="External"/><Relationship Id="rId20" Type="http://schemas.openxmlformats.org/officeDocument/2006/relationships/hyperlink" Target="consultantplus://offline/ref=B3E36D9CB346FD343DB23AD8B88269212E47F427D7A1FC2D3624277084A6E5F6A9CF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3E36D9CB346FD343DB23AD8B88269212E47F427D6A2FE283C24277084A6E5F69F97D157B61846262649F9A9C2F" TargetMode="External"/><Relationship Id="rId11" Type="http://schemas.openxmlformats.org/officeDocument/2006/relationships/hyperlink" Target="consultantplus://offline/ref=B3E36D9CB346FD343DB23AD8B88269212E47F427D6A3FF283C24277084A6E5F6A9CFF" TargetMode="External"/><Relationship Id="rId24" Type="http://schemas.openxmlformats.org/officeDocument/2006/relationships/hyperlink" Target="consultantplus://offline/ref=B3E36D9CB346FD343DB23AD8B88269212E47F427D7A1FC2D3624277084A6E5F6A9C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E36D9CB346FD343DB23AD8B88269212E47F427D7A0F4293624277084A6E5F6A9CFF" TargetMode="External"/><Relationship Id="rId23" Type="http://schemas.openxmlformats.org/officeDocument/2006/relationships/hyperlink" Target="consultantplus://offline/ref=B3E36D9CB346FD343DB224D5AEEE352C2E4BA92ED5A7F77C687B7C2DD3AACFF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B3E36D9CB346FD343DB23AD8B88269212E47F427D6A3FF283C24277084A6E5F6A9CFF" TargetMode="External"/><Relationship Id="rId19" Type="http://schemas.openxmlformats.org/officeDocument/2006/relationships/hyperlink" Target="consultantplus://offline/ref=B3E36D9CB346FD343DB23AD8B88269212E47F427D7A1FF223C24277084A6E5F69F97D157B61846262649F9A9C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36D9CB346FD343DB224D5AEEE352C2E4BA823D2A4F77C687B7C2DD3AACFF" TargetMode="External"/><Relationship Id="rId14" Type="http://schemas.openxmlformats.org/officeDocument/2006/relationships/hyperlink" Target="consultantplus://offline/ref=95A684FB57EFD1759F6F0B22681884A6581DFD9728956BBAF48E6B0F224FA79449WFH" TargetMode="External"/><Relationship Id="rId22" Type="http://schemas.openxmlformats.org/officeDocument/2006/relationships/hyperlink" Target="consultantplus://offline/ref=B3E36D9CB346FD343DB224D5AEEE352C2E4BAB2CDDA4F77C687B7C2DD3AACF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A953F-5FBE-4A56-BF0D-499BD4B49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9593</Words>
  <Characters>54682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2016-01-13T04:50:00Z</cp:lastPrinted>
  <dcterms:created xsi:type="dcterms:W3CDTF">2016-01-13T07:25:00Z</dcterms:created>
  <dcterms:modified xsi:type="dcterms:W3CDTF">2016-01-13T07:25:00Z</dcterms:modified>
</cp:coreProperties>
</file>